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3E32">
      <w:pPr>
        <w:spacing w:line="520" w:lineRule="exact"/>
        <w:jc w:val="center"/>
        <w:rPr>
          <w:rFonts w:hint="eastAsia" w:ascii="方正小标宋_GBK" w:hAnsi="方正小标宋_GBK" w:eastAsia="方正小标宋_GBK" w:cs="方正小标宋_GBK"/>
          <w:sz w:val="44"/>
          <w:szCs w:val="44"/>
        </w:rPr>
      </w:pPr>
      <w:bookmarkStart w:id="2" w:name="_GoBack"/>
      <w:bookmarkEnd w:id="2"/>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合川区人民医院</w:t>
      </w:r>
    </w:p>
    <w:p w14:paraId="138DB300">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关于征集</w:t>
      </w:r>
      <w:r>
        <w:rPr>
          <w:rFonts w:hint="eastAsia" w:ascii="方正小标宋_GBK" w:hAnsi="方正小标宋_GBK" w:eastAsia="方正小标宋_GBK" w:cs="方正小标宋_GBK"/>
          <w:sz w:val="44"/>
          <w:szCs w:val="44"/>
          <w:lang w:eastAsia="zh-CN"/>
        </w:rPr>
        <w:t>水污染源在线监测设备运维</w:t>
      </w:r>
      <w:r>
        <w:rPr>
          <w:rFonts w:hint="eastAsia" w:ascii="方正小标宋_GBK" w:hAnsi="方正小标宋_GBK" w:eastAsia="方正小标宋_GBK" w:cs="方正小标宋_GBK"/>
          <w:sz w:val="44"/>
          <w:szCs w:val="44"/>
        </w:rPr>
        <w:t>价格的公告</w:t>
      </w:r>
    </w:p>
    <w:p w14:paraId="243B3800">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eastAsia="方正仿宋_GBK"/>
          <w:sz w:val="32"/>
          <w:szCs w:val="32"/>
        </w:rPr>
      </w:pPr>
    </w:p>
    <w:p w14:paraId="3296291A">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各潜在供应商：</w:t>
      </w:r>
    </w:p>
    <w:p w14:paraId="3E14BCA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我院拟采购专业公司</w:t>
      </w:r>
      <w:r>
        <w:rPr>
          <w:rFonts w:hint="eastAsia" w:ascii="方正仿宋_GBK" w:hAnsi="方正仿宋_GBK" w:eastAsia="方正仿宋_GBK" w:cs="方正仿宋_GBK"/>
          <w:sz w:val="32"/>
          <w:szCs w:val="32"/>
          <w:lang w:eastAsia="zh-CN"/>
        </w:rPr>
        <w:t>负责</w:t>
      </w:r>
      <w:r>
        <w:rPr>
          <w:rFonts w:hint="eastAsia" w:ascii="方正仿宋_GBK" w:hAnsi="方正仿宋_GBK" w:eastAsia="方正仿宋_GBK" w:cs="方正仿宋_GBK"/>
          <w:sz w:val="32"/>
          <w:szCs w:val="32"/>
        </w:rPr>
        <w:t>我院水污染源在线监测设备</w:t>
      </w:r>
      <w:r>
        <w:rPr>
          <w:rFonts w:hint="eastAsia" w:ascii="方正仿宋_GBK" w:hAnsi="方正仿宋_GBK" w:eastAsia="方正仿宋_GBK" w:cs="方正仿宋_GBK"/>
          <w:sz w:val="32"/>
          <w:szCs w:val="32"/>
          <w:lang w:eastAsia="zh-CN"/>
        </w:rPr>
        <w:t>运行维护</w:t>
      </w:r>
      <w:r>
        <w:rPr>
          <w:rFonts w:hint="eastAsia" w:ascii="方正仿宋_GBK" w:hAnsi="方正仿宋_GBK" w:eastAsia="方正仿宋_GBK" w:cs="方正仿宋_GBK"/>
          <w:sz w:val="32"/>
          <w:szCs w:val="32"/>
        </w:rPr>
        <w:t>管理，现公开征集</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bCs/>
          <w:sz w:val="32"/>
          <w:szCs w:val="32"/>
        </w:rPr>
        <w:t>信息</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欢迎各位潜在供应商前来我院现场勘查，报价。具体要求明确如下：</w:t>
      </w:r>
    </w:p>
    <w:p w14:paraId="68C8642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2"/>
          <w:sz w:val="32"/>
          <w:szCs w:val="32"/>
          <w:lang w:val="en-US" w:eastAsia="zh-CN" w:bidi="ar-SA"/>
        </w:rPr>
        <w:t>一、水污染源在线监测设备详情及运维要求见附件1。</w:t>
      </w:r>
    </w:p>
    <w:p w14:paraId="16CC29C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本次征集的服务价格为服务期限</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sz w:val="32"/>
          <w:szCs w:val="32"/>
          <w:lang w:eastAsia="zh-CN"/>
        </w:rPr>
        <w:t>报价包含调试、培训、维护、人员工资或劳务费、试剂和药品费用、废液处置费、税费、利润及风险等一切费用。报价函</w:t>
      </w:r>
      <w:r>
        <w:rPr>
          <w:rFonts w:hint="eastAsia" w:ascii="方正仿宋_GBK" w:hAnsi="方正仿宋_GBK" w:eastAsia="方正仿宋_GBK" w:cs="方正仿宋_GBK"/>
          <w:sz w:val="32"/>
          <w:szCs w:val="32"/>
        </w:rPr>
        <w:t>必须加盖单位公章，否则报价视为无效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rPr>
        <w:t>报价格式见附件2。</w:t>
      </w:r>
    </w:p>
    <w:p w14:paraId="0352E77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请各潜在供应商务必于202</w:t>
      </w:r>
      <w:r>
        <w:rPr>
          <w:rFonts w:hint="eastAsia" w:ascii="方正仿宋_GBK" w:hAnsi="方正仿宋_GBK" w:eastAsia="方正仿宋_GBK" w:cs="方正仿宋_GBK"/>
          <w:bCs/>
          <w:kern w:val="24"/>
          <w:sz w:val="32"/>
          <w:szCs w:val="32"/>
          <w:lang w:val="en-US" w:eastAsia="zh-CN"/>
        </w:rPr>
        <w:t>6</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5</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21</w:t>
      </w:r>
      <w:r>
        <w:rPr>
          <w:rFonts w:hint="eastAsia" w:ascii="方正仿宋_GBK" w:hAnsi="方正仿宋_GBK" w:eastAsia="方正仿宋_GBK" w:cs="方正仿宋_GBK"/>
          <w:bCs/>
          <w:kern w:val="24"/>
          <w:sz w:val="32"/>
          <w:szCs w:val="32"/>
        </w:rPr>
        <w:t>日</w:t>
      </w:r>
      <w:r>
        <w:rPr>
          <w:rFonts w:hint="eastAsia" w:ascii="方正仿宋_GBK" w:hAnsi="方正仿宋_GBK" w:eastAsia="方正仿宋_GBK" w:cs="方正仿宋_GBK"/>
          <w:bCs/>
          <w:kern w:val="24"/>
          <w:sz w:val="32"/>
          <w:szCs w:val="32"/>
          <w:lang w:eastAsia="zh-CN"/>
        </w:rPr>
        <w:t>下</w:t>
      </w:r>
      <w:r>
        <w:rPr>
          <w:rFonts w:hint="eastAsia" w:ascii="方正仿宋_GBK" w:hAnsi="方正仿宋_GBK" w:eastAsia="方正仿宋_GBK" w:cs="方正仿宋_GBK"/>
          <w:bCs/>
          <w:kern w:val="24"/>
          <w:sz w:val="32"/>
          <w:szCs w:val="32"/>
          <w:lang w:val="en-US" w:eastAsia="zh-CN"/>
        </w:rPr>
        <w:t>午18</w:t>
      </w:r>
      <w:r>
        <w:rPr>
          <w:rFonts w:hint="eastAsia" w:ascii="方正仿宋_GBK" w:hAnsi="方正仿宋_GBK" w:eastAsia="方正仿宋_GBK" w:cs="方正仿宋_GBK"/>
          <w:bCs/>
          <w:kern w:val="24"/>
          <w:sz w:val="32"/>
          <w:szCs w:val="32"/>
        </w:rPr>
        <w:t>:</w:t>
      </w:r>
      <w:r>
        <w:rPr>
          <w:rFonts w:hint="eastAsia" w:ascii="方正仿宋_GBK" w:hAnsi="方正仿宋_GBK" w:eastAsia="方正仿宋_GBK" w:cs="方正仿宋_GBK"/>
          <w:bCs/>
          <w:kern w:val="24"/>
          <w:sz w:val="32"/>
          <w:szCs w:val="32"/>
          <w:lang w:val="en-US" w:eastAsia="zh-CN"/>
        </w:rPr>
        <w:t>0</w:t>
      </w:r>
      <w:r>
        <w:rPr>
          <w:rFonts w:hint="eastAsia" w:ascii="方正仿宋_GBK" w:hAnsi="方正仿宋_GBK" w:eastAsia="方正仿宋_GBK" w:cs="方正仿宋_GBK"/>
          <w:bCs/>
          <w:kern w:val="24"/>
          <w:sz w:val="32"/>
          <w:szCs w:val="32"/>
        </w:rPr>
        <w:t>0前（</w:t>
      </w:r>
      <w:r>
        <w:rPr>
          <w:rFonts w:hint="eastAsia" w:ascii="方正仿宋_GBK" w:hAnsi="方正仿宋_GBK" w:eastAsia="方正仿宋_GBK" w:cs="方正仿宋_GBK"/>
          <w:sz w:val="32"/>
          <w:szCs w:val="32"/>
        </w:rPr>
        <w:t>以邮箱接收显示时间为限</w:t>
      </w:r>
      <w:r>
        <w:rPr>
          <w:rFonts w:hint="eastAsia" w:ascii="方正仿宋_GBK" w:hAnsi="方正仿宋_GBK" w:eastAsia="方正仿宋_GBK" w:cs="方正仿宋_GBK"/>
          <w:bCs/>
          <w:kern w:val="24"/>
          <w:sz w:val="32"/>
          <w:szCs w:val="32"/>
        </w:rPr>
        <w:t>），将</w:t>
      </w:r>
      <w:r>
        <w:rPr>
          <w:rFonts w:hint="eastAsia" w:ascii="方正仿宋_GBK" w:hAnsi="方正仿宋_GBK" w:eastAsia="方正仿宋_GBK" w:cs="方正仿宋_GBK"/>
          <w:sz w:val="32"/>
          <w:szCs w:val="32"/>
          <w:lang w:eastAsia="zh-CN"/>
        </w:rPr>
        <w:t>报价表</w:t>
      </w:r>
      <w:r>
        <w:rPr>
          <w:rStyle w:val="12"/>
          <w:rFonts w:hint="eastAsia" w:ascii="方正仿宋_GBK" w:hAnsi="方正仿宋_GBK" w:eastAsia="方正仿宋_GBK" w:cs="方正仿宋_GBK"/>
          <w:color w:val="auto"/>
          <w:sz w:val="32"/>
          <w:szCs w:val="32"/>
          <w:u w:val="none"/>
          <w:lang w:eastAsia="zh-CN"/>
        </w:rPr>
        <w:t>及资质文件电子件</w:t>
      </w:r>
      <w:r>
        <w:rPr>
          <w:rStyle w:val="12"/>
          <w:rFonts w:hint="eastAsia" w:ascii="方正仿宋_GBK" w:hAnsi="方正仿宋_GBK" w:eastAsia="方正仿宋_GBK" w:cs="方正仿宋_GBK"/>
          <w:color w:val="auto"/>
          <w:sz w:val="32"/>
          <w:szCs w:val="32"/>
          <w:u w:val="none"/>
        </w:rPr>
        <w:t>报送至邮箱</w:t>
      </w:r>
      <w:r>
        <w:rPr>
          <w:rStyle w:val="12"/>
          <w:rFonts w:hint="eastAsia" w:ascii="方正仿宋_GBK" w:hAnsi="方正仿宋_GBK" w:eastAsia="方正仿宋_GBK" w:cs="方正仿宋_GBK"/>
          <w:sz w:val="32"/>
          <w:szCs w:val="32"/>
          <w:lang w:val="en-US" w:eastAsia="zh-CN"/>
        </w:rPr>
        <w:t>1978172101</w:t>
      </w:r>
      <w:r>
        <w:rPr>
          <w:rStyle w:val="12"/>
          <w:rFonts w:hint="eastAsia" w:ascii="方正仿宋_GBK" w:hAnsi="方正仿宋_GBK" w:eastAsia="方正仿宋_GBK" w:cs="方正仿宋_GBK"/>
          <w:sz w:val="32"/>
          <w:szCs w:val="32"/>
        </w:rPr>
        <w:t>@</w:t>
      </w:r>
      <w:r>
        <w:rPr>
          <w:rStyle w:val="12"/>
          <w:rFonts w:hint="eastAsia" w:ascii="方正仿宋_GBK" w:hAnsi="方正仿宋_GBK" w:eastAsia="方正仿宋_GBK" w:cs="方正仿宋_GBK"/>
          <w:sz w:val="32"/>
          <w:szCs w:val="32"/>
          <w:lang w:val="en-US" w:eastAsia="zh-CN"/>
        </w:rPr>
        <w:t>qq</w:t>
      </w:r>
      <w:r>
        <w:rPr>
          <w:rStyle w:val="12"/>
          <w:rFonts w:hint="eastAsia" w:ascii="方正仿宋_GBK" w:hAnsi="方正仿宋_GBK" w:eastAsia="方正仿宋_GBK" w:cs="方正仿宋_GBK"/>
          <w:sz w:val="32"/>
          <w:szCs w:val="32"/>
        </w:rPr>
        <w:t>.com</w:t>
      </w:r>
      <w:r>
        <w:rPr>
          <w:rFonts w:hint="eastAsia" w:ascii="方正仿宋_GBK" w:hAnsi="方正仿宋_GBK" w:eastAsia="方正仿宋_GBK" w:cs="方正仿宋_GBK"/>
          <w:sz w:val="32"/>
          <w:szCs w:val="32"/>
        </w:rPr>
        <w:t>，超过规定时间报送的将不予认可</w:t>
      </w:r>
      <w:r>
        <w:rPr>
          <w:rFonts w:hint="eastAsia" w:ascii="方正仿宋_GBK" w:hAnsi="方正仿宋_GBK" w:eastAsia="方正仿宋_GBK" w:cs="方正仿宋_GBK"/>
          <w:bCs/>
          <w:kern w:val="24"/>
          <w:sz w:val="32"/>
          <w:szCs w:val="32"/>
        </w:rPr>
        <w:t>。</w:t>
      </w:r>
    </w:p>
    <w:p w14:paraId="3F59EE7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各潜在供应商</w:t>
      </w:r>
      <w:r>
        <w:rPr>
          <w:rFonts w:hint="eastAsia" w:ascii="方正仿宋_GBK" w:hAnsi="方正仿宋_GBK" w:eastAsia="方正仿宋_GBK" w:cs="方正仿宋_GBK"/>
          <w:bCs/>
          <w:kern w:val="24"/>
          <w:sz w:val="32"/>
          <w:szCs w:val="32"/>
          <w:lang w:val="en-US" w:eastAsia="zh-CN"/>
        </w:rPr>
        <w:t>报价需</w:t>
      </w:r>
      <w:r>
        <w:rPr>
          <w:rFonts w:hint="eastAsia" w:ascii="方正仿宋_GBK" w:hAnsi="方正仿宋_GBK" w:eastAsia="方正仿宋_GBK" w:cs="方正仿宋_GBK"/>
          <w:bCs/>
          <w:kern w:val="24"/>
          <w:sz w:val="32"/>
          <w:szCs w:val="32"/>
        </w:rPr>
        <w:t>如实反应市场行情，</w:t>
      </w:r>
      <w:r>
        <w:rPr>
          <w:rFonts w:hint="eastAsia" w:ascii="方正仿宋_GBK" w:hAnsi="方正仿宋_GBK" w:eastAsia="方正仿宋_GBK" w:cs="方正仿宋_GBK"/>
          <w:bCs/>
          <w:kern w:val="24"/>
          <w:sz w:val="32"/>
          <w:szCs w:val="32"/>
          <w:lang w:val="en-US" w:eastAsia="zh-CN"/>
        </w:rPr>
        <w:t>请勿</w:t>
      </w:r>
      <w:r>
        <w:rPr>
          <w:rFonts w:hint="eastAsia" w:ascii="方正仿宋_GBK" w:hAnsi="方正仿宋_GBK" w:eastAsia="方正仿宋_GBK" w:cs="方正仿宋_GBK"/>
          <w:bCs/>
          <w:kern w:val="24"/>
          <w:sz w:val="32"/>
          <w:szCs w:val="32"/>
        </w:rPr>
        <w:t>恶意报价。</w:t>
      </w:r>
    </w:p>
    <w:p w14:paraId="49C0187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bCs/>
          <w:kern w:val="24"/>
          <w:sz w:val="32"/>
          <w:szCs w:val="32"/>
          <w:lang w:eastAsia="zh-CN"/>
        </w:rPr>
        <w:t>五</w:t>
      </w:r>
      <w:r>
        <w:rPr>
          <w:rFonts w:hint="eastAsia" w:ascii="方正仿宋_GBK" w:hAnsi="方正仿宋_GBK" w:eastAsia="方正仿宋_GBK" w:cs="方正仿宋_GBK"/>
          <w:bCs/>
          <w:kern w:val="24"/>
          <w:sz w:val="32"/>
          <w:szCs w:val="32"/>
        </w:rPr>
        <w:t>、联系电话：</w:t>
      </w:r>
      <w:r>
        <w:rPr>
          <w:rFonts w:hint="eastAsia" w:ascii="方正仿宋_GBK" w:hAnsi="方正仿宋_GBK" w:eastAsia="方正仿宋_GBK" w:cs="方正仿宋_GBK"/>
          <w:bCs/>
          <w:kern w:val="24"/>
          <w:sz w:val="32"/>
          <w:szCs w:val="32"/>
          <w:lang w:val="en-US" w:eastAsia="zh-CN"/>
        </w:rPr>
        <w:t>吕</w:t>
      </w:r>
      <w:r>
        <w:rPr>
          <w:rFonts w:hint="eastAsia" w:ascii="方正仿宋_GBK" w:hAnsi="方正仿宋_GBK" w:eastAsia="方正仿宋_GBK" w:cs="方正仿宋_GBK"/>
          <w:bCs/>
          <w:kern w:val="24"/>
          <w:sz w:val="32"/>
          <w:szCs w:val="32"/>
        </w:rPr>
        <w:t>老师</w:t>
      </w:r>
      <w:r>
        <w:rPr>
          <w:rFonts w:hint="eastAsia" w:ascii="方正仿宋_GBK" w:hAnsi="方正仿宋_GBK" w:eastAsia="方正仿宋_GBK" w:cs="方正仿宋_GBK"/>
          <w:bCs/>
          <w:kern w:val="24"/>
          <w:sz w:val="32"/>
          <w:szCs w:val="32"/>
          <w:lang w:val="en-US" w:eastAsia="zh-CN"/>
        </w:rPr>
        <w:t>19923705202</w:t>
      </w:r>
      <w:r>
        <w:rPr>
          <w:rFonts w:hint="eastAsia" w:ascii="方正仿宋_GBK" w:hAnsi="方正仿宋_GBK" w:eastAsia="方正仿宋_GBK" w:cs="方正仿宋_GBK"/>
          <w:bCs/>
          <w:kern w:val="24"/>
          <w:sz w:val="32"/>
          <w:szCs w:val="32"/>
        </w:rPr>
        <w:t>。</w:t>
      </w:r>
    </w:p>
    <w:p w14:paraId="11F62BFF">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eastAsia" w:ascii="方正仿宋_GBK" w:hAnsi="方正仿宋_GBK" w:eastAsia="方正仿宋_GBK" w:cs="方正仿宋_GBK"/>
          <w:bCs/>
          <w:kern w:val="24"/>
          <w:sz w:val="32"/>
          <w:szCs w:val="32"/>
        </w:rPr>
      </w:pPr>
    </w:p>
    <w:p w14:paraId="7A9C29D0">
      <w:pPr>
        <w:keepNext w:val="0"/>
        <w:keepLines w:val="0"/>
        <w:pageBreakBefore w:val="0"/>
        <w:widowControl w:val="0"/>
        <w:kinsoku/>
        <w:wordWrap/>
        <w:overflowPunct/>
        <w:topLinePunct w:val="0"/>
        <w:autoSpaceDE/>
        <w:autoSpaceDN/>
        <w:bidi w:val="0"/>
        <w:adjustRightInd/>
        <w:snapToGrid w:val="0"/>
        <w:spacing w:line="540" w:lineRule="exact"/>
        <w:ind w:firstLine="4800" w:firstLineChars="1500"/>
        <w:textAlignment w:val="auto"/>
        <w:rPr>
          <w:rFonts w:hint="eastAsia" w:ascii="方正仿宋_GBK" w:hAnsi="方正仿宋_GBK" w:eastAsia="方正仿宋_GBK" w:cs="方正仿宋_GBK"/>
          <w:bCs/>
          <w:kern w:val="24"/>
          <w:sz w:val="32"/>
          <w:szCs w:val="32"/>
        </w:rPr>
      </w:pPr>
    </w:p>
    <w:p w14:paraId="7B23DD32">
      <w:pPr>
        <w:keepNext w:val="0"/>
        <w:keepLines w:val="0"/>
        <w:pageBreakBefore w:val="0"/>
        <w:widowControl w:val="0"/>
        <w:kinsoku/>
        <w:wordWrap/>
        <w:overflowPunct/>
        <w:topLinePunct w:val="0"/>
        <w:autoSpaceDE/>
        <w:autoSpaceDN/>
        <w:bidi w:val="0"/>
        <w:adjustRightInd/>
        <w:snapToGrid w:val="0"/>
        <w:spacing w:line="540" w:lineRule="exact"/>
        <w:ind w:firstLine="4800" w:firstLineChars="15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bCs/>
          <w:kern w:val="24"/>
          <w:sz w:val="32"/>
          <w:szCs w:val="32"/>
        </w:rPr>
        <w:t>重庆市合川区人民医院</w:t>
      </w:r>
    </w:p>
    <w:p w14:paraId="205EF066">
      <w:pPr>
        <w:ind w:firstLine="5440" w:firstLineChars="1700"/>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bCs/>
          <w:kern w:val="24"/>
          <w:sz w:val="32"/>
          <w:szCs w:val="32"/>
        </w:rPr>
        <w:t>202</w:t>
      </w:r>
      <w:r>
        <w:rPr>
          <w:rFonts w:hint="eastAsia" w:ascii="方正仿宋_GBK" w:hAnsi="方正仿宋_GBK" w:eastAsia="方正仿宋_GBK" w:cs="方正仿宋_GBK"/>
          <w:bCs/>
          <w:kern w:val="24"/>
          <w:sz w:val="32"/>
          <w:szCs w:val="32"/>
          <w:lang w:val="en-US" w:eastAsia="zh-CN"/>
        </w:rPr>
        <w:t>6</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5</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13</w:t>
      </w:r>
      <w:r>
        <w:rPr>
          <w:rFonts w:hint="eastAsia" w:ascii="方正仿宋_GBK" w:hAnsi="方正仿宋_GBK" w:eastAsia="方正仿宋_GBK" w:cs="方正仿宋_GBK"/>
          <w:bCs/>
          <w:kern w:val="24"/>
          <w:sz w:val="32"/>
          <w:szCs w:val="32"/>
        </w:rPr>
        <w:t>日</w:t>
      </w:r>
    </w:p>
    <w:p w14:paraId="4D0A4453">
      <w:pPr>
        <w:rPr>
          <w:rFonts w:hint="eastAsia" w:ascii="方正仿宋_GBK" w:hAnsi="宋体" w:eastAsia="方正仿宋_GBK" w:cs="宋体"/>
          <w:bCs/>
          <w:kern w:val="24"/>
          <w:sz w:val="32"/>
          <w:szCs w:val="32"/>
        </w:rPr>
      </w:pPr>
    </w:p>
    <w:p w14:paraId="72673E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宋体" w:eastAsia="方正仿宋_GBK" w:cs="宋体"/>
          <w:bCs/>
          <w:kern w:val="24"/>
          <w:sz w:val="32"/>
          <w:szCs w:val="32"/>
          <w:lang w:eastAsia="zh-CN"/>
        </w:rPr>
      </w:pPr>
      <w:r>
        <w:rPr>
          <w:rFonts w:hint="eastAsia" w:ascii="方正仿宋_GBK" w:hAnsi="宋体" w:eastAsia="方正仿宋_GBK" w:cs="宋体"/>
          <w:bCs/>
          <w:kern w:val="24"/>
          <w:sz w:val="32"/>
          <w:szCs w:val="32"/>
          <w:lang w:eastAsia="zh-CN"/>
        </w:rPr>
        <w:t>附件</w:t>
      </w:r>
      <w:r>
        <w:rPr>
          <w:rFonts w:hint="eastAsia" w:ascii="方正仿宋_GBK" w:hAnsi="宋体" w:eastAsia="方正仿宋_GBK" w:cs="宋体"/>
          <w:bCs/>
          <w:kern w:val="24"/>
          <w:sz w:val="32"/>
          <w:szCs w:val="32"/>
          <w:lang w:val="en-US" w:eastAsia="zh-CN"/>
        </w:rPr>
        <w:t>1</w:t>
      </w:r>
      <w:r>
        <w:rPr>
          <w:rFonts w:hint="eastAsia" w:ascii="方正仿宋_GBK" w:hAnsi="宋体" w:eastAsia="方正仿宋_GBK" w:cs="宋体"/>
          <w:bCs/>
          <w:kern w:val="24"/>
          <w:sz w:val="32"/>
          <w:szCs w:val="32"/>
          <w:lang w:eastAsia="zh-CN"/>
        </w:rPr>
        <w:t>：</w:t>
      </w:r>
    </w:p>
    <w:p w14:paraId="6496A2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kern w:val="24"/>
          <w:sz w:val="44"/>
          <w:szCs w:val="44"/>
          <w:lang w:eastAsia="zh-CN"/>
        </w:rPr>
      </w:pPr>
      <w:r>
        <w:rPr>
          <w:rFonts w:hint="eastAsia" w:ascii="方正小标宋_GBK" w:hAnsi="方正小标宋_GBK" w:eastAsia="方正小标宋_GBK" w:cs="方正小标宋_GBK"/>
          <w:bCs/>
          <w:kern w:val="24"/>
          <w:sz w:val="44"/>
          <w:szCs w:val="44"/>
          <w:lang w:eastAsia="zh-CN"/>
        </w:rPr>
        <w:t>重庆市合川区人民医院</w:t>
      </w:r>
    </w:p>
    <w:p w14:paraId="3AA658C5">
      <w:pPr>
        <w:jc w:val="center"/>
        <w:rPr>
          <w:rFonts w:hint="eastAsia" w:ascii="方正仿宋_GBK" w:hAnsi="宋体" w:eastAsia="方正仿宋_GBK" w:cs="宋体"/>
          <w:bCs/>
          <w:kern w:val="24"/>
          <w:sz w:val="32"/>
          <w:szCs w:val="32"/>
          <w:lang w:eastAsia="zh-CN"/>
        </w:rPr>
      </w:pPr>
      <w:r>
        <w:rPr>
          <w:rFonts w:hint="eastAsia" w:ascii="方正小标宋_GBK" w:hAnsi="方正小标宋_GBK" w:eastAsia="方正小标宋_GBK" w:cs="方正小标宋_GBK"/>
          <w:bCs/>
          <w:kern w:val="24"/>
          <w:sz w:val="44"/>
          <w:szCs w:val="44"/>
          <w:lang w:eastAsia="zh-CN"/>
        </w:rPr>
        <w:t>水污染源在线监测系统运维要求</w:t>
      </w:r>
    </w:p>
    <w:p w14:paraId="1A3D3076">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仿宋_GBK" w:hAnsi="宋体" w:eastAsia="方正仿宋_GBK" w:cs="宋体"/>
          <w:bCs/>
          <w:kern w:val="24"/>
          <w:sz w:val="32"/>
          <w:szCs w:val="32"/>
          <w:lang w:eastAsia="zh-CN"/>
        </w:rPr>
      </w:pPr>
    </w:p>
    <w:p w14:paraId="13413D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bCs/>
          <w:kern w:val="24"/>
          <w:sz w:val="28"/>
          <w:szCs w:val="28"/>
          <w:lang w:eastAsia="zh-CN"/>
        </w:rPr>
      </w:pPr>
      <w:r>
        <w:rPr>
          <w:rFonts w:hint="eastAsia" w:ascii="方正黑体_GBK" w:hAnsi="方正黑体_GBK" w:eastAsia="方正黑体_GBK" w:cs="方正黑体_GBK"/>
          <w:bCs/>
          <w:kern w:val="24"/>
          <w:sz w:val="28"/>
          <w:szCs w:val="28"/>
          <w:lang w:val="en-US" w:eastAsia="zh-CN" w:bidi="ar-SA"/>
        </w:rPr>
        <w:t>一、</w:t>
      </w:r>
      <w:r>
        <w:rPr>
          <w:rFonts w:hint="eastAsia" w:ascii="方正黑体_GBK" w:hAnsi="方正黑体_GBK" w:eastAsia="方正黑体_GBK" w:cs="方正黑体_GBK"/>
          <w:bCs/>
          <w:kern w:val="24"/>
          <w:sz w:val="28"/>
          <w:szCs w:val="28"/>
          <w:lang w:eastAsia="zh-CN"/>
        </w:rPr>
        <w:t>设备清单</w:t>
      </w:r>
    </w:p>
    <w:tbl>
      <w:tblPr>
        <w:tblStyle w:val="9"/>
        <w:tblpPr w:leftFromText="180" w:rightFromText="180" w:vertAnchor="text" w:horzAnchor="page" w:tblpX="2104"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4730"/>
        <w:gridCol w:w="1554"/>
      </w:tblGrid>
      <w:tr w14:paraId="6CCF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54" w:type="dxa"/>
            <w:vAlign w:val="center"/>
          </w:tcPr>
          <w:p w14:paraId="7E71C48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序号</w:t>
            </w:r>
          </w:p>
        </w:tc>
        <w:tc>
          <w:tcPr>
            <w:tcW w:w="4730" w:type="dxa"/>
            <w:vAlign w:val="center"/>
          </w:tcPr>
          <w:p w14:paraId="39FA586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lang w:eastAsia="zh-CN"/>
              </w:rPr>
              <w:t>设备</w:t>
            </w:r>
            <w:r>
              <w:rPr>
                <w:rFonts w:hint="eastAsia" w:ascii="方正仿宋_GBK" w:hAnsi="方正仿宋_GBK" w:eastAsia="方正仿宋_GBK" w:cs="方正仿宋_GBK"/>
                <w:b/>
                <w:color w:val="000000"/>
                <w:sz w:val="28"/>
                <w:szCs w:val="28"/>
              </w:rPr>
              <w:t>名称</w:t>
            </w:r>
          </w:p>
        </w:tc>
        <w:tc>
          <w:tcPr>
            <w:tcW w:w="1554" w:type="dxa"/>
            <w:vAlign w:val="center"/>
          </w:tcPr>
          <w:p w14:paraId="706D417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lang w:eastAsia="zh-CN"/>
              </w:rPr>
              <w:t>数量</w:t>
            </w:r>
          </w:p>
        </w:tc>
      </w:tr>
      <w:tr w14:paraId="6E7D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54" w:type="dxa"/>
            <w:vAlign w:val="center"/>
          </w:tcPr>
          <w:p w14:paraId="7F811B5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w:t>
            </w:r>
          </w:p>
        </w:tc>
        <w:tc>
          <w:tcPr>
            <w:tcW w:w="4730" w:type="dxa"/>
            <w:vAlign w:val="center"/>
          </w:tcPr>
          <w:p w14:paraId="0632F2A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COD在线监测仪</w:t>
            </w:r>
          </w:p>
        </w:tc>
        <w:tc>
          <w:tcPr>
            <w:tcW w:w="1554" w:type="dxa"/>
            <w:vAlign w:val="center"/>
          </w:tcPr>
          <w:p w14:paraId="0957AA9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台</w:t>
            </w:r>
          </w:p>
        </w:tc>
      </w:tr>
      <w:tr w14:paraId="4B3A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54" w:type="dxa"/>
            <w:vAlign w:val="center"/>
          </w:tcPr>
          <w:p w14:paraId="02CFD63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w:t>
            </w:r>
          </w:p>
        </w:tc>
        <w:tc>
          <w:tcPr>
            <w:tcW w:w="4730" w:type="dxa"/>
            <w:vAlign w:val="center"/>
          </w:tcPr>
          <w:p w14:paraId="7B7542C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氨氮在线监测仪</w:t>
            </w:r>
          </w:p>
        </w:tc>
        <w:tc>
          <w:tcPr>
            <w:tcW w:w="1554" w:type="dxa"/>
            <w:vAlign w:val="center"/>
          </w:tcPr>
          <w:p w14:paraId="7F71E1C0">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台</w:t>
            </w:r>
          </w:p>
        </w:tc>
      </w:tr>
      <w:tr w14:paraId="4158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54" w:type="dxa"/>
            <w:vAlign w:val="center"/>
          </w:tcPr>
          <w:p w14:paraId="414CD6E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w:t>
            </w:r>
          </w:p>
        </w:tc>
        <w:tc>
          <w:tcPr>
            <w:tcW w:w="4730" w:type="dxa"/>
            <w:vAlign w:val="center"/>
          </w:tcPr>
          <w:p w14:paraId="76F280C4">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超声波明渠流量计</w:t>
            </w:r>
          </w:p>
        </w:tc>
        <w:tc>
          <w:tcPr>
            <w:tcW w:w="1554" w:type="dxa"/>
            <w:vAlign w:val="center"/>
          </w:tcPr>
          <w:p w14:paraId="770FF3ED">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台</w:t>
            </w:r>
          </w:p>
        </w:tc>
      </w:tr>
      <w:tr w14:paraId="4C69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54" w:type="dxa"/>
            <w:vAlign w:val="center"/>
          </w:tcPr>
          <w:p w14:paraId="7EE7D79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w:t>
            </w:r>
          </w:p>
        </w:tc>
        <w:tc>
          <w:tcPr>
            <w:tcW w:w="4730" w:type="dxa"/>
            <w:vAlign w:val="center"/>
          </w:tcPr>
          <w:p w14:paraId="1FB2211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PH在线监测仪</w:t>
            </w:r>
          </w:p>
        </w:tc>
        <w:tc>
          <w:tcPr>
            <w:tcW w:w="1554" w:type="dxa"/>
            <w:vAlign w:val="center"/>
          </w:tcPr>
          <w:p w14:paraId="3665000D">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台</w:t>
            </w:r>
          </w:p>
        </w:tc>
      </w:tr>
      <w:tr w14:paraId="16D1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54" w:type="dxa"/>
            <w:vAlign w:val="center"/>
          </w:tcPr>
          <w:p w14:paraId="7DF71520">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w:t>
            </w:r>
          </w:p>
        </w:tc>
        <w:tc>
          <w:tcPr>
            <w:tcW w:w="4730" w:type="dxa"/>
            <w:vAlign w:val="center"/>
          </w:tcPr>
          <w:p w14:paraId="4A9424A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数据采集仪</w:t>
            </w:r>
          </w:p>
        </w:tc>
        <w:tc>
          <w:tcPr>
            <w:tcW w:w="1554" w:type="dxa"/>
            <w:vAlign w:val="center"/>
          </w:tcPr>
          <w:p w14:paraId="6669A41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台</w:t>
            </w:r>
          </w:p>
        </w:tc>
      </w:tr>
      <w:tr w14:paraId="2688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54" w:type="dxa"/>
            <w:vAlign w:val="center"/>
          </w:tcPr>
          <w:p w14:paraId="5B038B6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w:t>
            </w:r>
          </w:p>
        </w:tc>
        <w:tc>
          <w:tcPr>
            <w:tcW w:w="4730" w:type="dxa"/>
            <w:shd w:val="clear" w:color="auto" w:fill="auto"/>
            <w:vAlign w:val="center"/>
          </w:tcPr>
          <w:p w14:paraId="4A23F1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rPr>
              <w:t>水质自动采样器</w:t>
            </w:r>
          </w:p>
        </w:tc>
        <w:tc>
          <w:tcPr>
            <w:tcW w:w="1554" w:type="dxa"/>
            <w:vAlign w:val="center"/>
          </w:tcPr>
          <w:p w14:paraId="2D391E31">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1台</w:t>
            </w:r>
          </w:p>
        </w:tc>
      </w:tr>
    </w:tbl>
    <w:p w14:paraId="70C64387">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黑体_GBK" w:hAnsi="方正黑体_GBK" w:eastAsia="方正黑体_GBK" w:cs="方正黑体_GBK"/>
          <w:color w:val="000000"/>
          <w:sz w:val="28"/>
          <w:szCs w:val="28"/>
          <w:lang w:val="en-US" w:eastAsia="zh-CN"/>
        </w:rPr>
      </w:pPr>
      <w:r>
        <w:rPr>
          <w:rFonts w:hint="eastAsia" w:ascii="方正黑体_GBK" w:hAnsi="方正黑体_GBK" w:eastAsia="方正黑体_GBK" w:cs="方正黑体_GBK"/>
          <w:color w:val="000000"/>
          <w:sz w:val="28"/>
          <w:szCs w:val="28"/>
          <w:lang w:val="en-US" w:eastAsia="zh-CN"/>
        </w:rPr>
        <w:t>二、服务要求</w:t>
      </w:r>
    </w:p>
    <w:p w14:paraId="566C1646">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（一）日常维护，包括但不限于以下内容：</w:t>
      </w:r>
    </w:p>
    <w:p w14:paraId="6D00CD95">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运维周期：运维技术人员要求每周到项目现场按运维要求完成设备运维工作；</w:t>
      </w:r>
      <w:r>
        <w:rPr>
          <w:rFonts w:hint="eastAsia" w:ascii="方正仿宋_GBK" w:hAnsi="方正仿宋_GBK" w:eastAsia="方正仿宋_GBK" w:cs="方正仿宋_GBK"/>
          <w:b w:val="0"/>
          <w:bCs/>
          <w:sz w:val="28"/>
          <w:szCs w:val="28"/>
          <w:lang w:eastAsia="zh-CN"/>
        </w:rPr>
        <w:t>确保在线监测设备上传的在线数据稳定、真实、准确、可靠；及时在重庆市污染源自动监控管理平台处理系统异常、超标、督办等事项。</w:t>
      </w:r>
    </w:p>
    <w:p w14:paraId="60C266FF">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站房：保持清洁，保证监测用房内的温度、湿度满足仪器正常运行需求，辅助设备工作正常。</w:t>
      </w:r>
    </w:p>
    <w:p w14:paraId="711585BE">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样品进出管路：定期维护和清洁，保证内部管路通畅，防止堵塞和泄漏。</w:t>
      </w:r>
    </w:p>
    <w:p w14:paraId="30BB79B7">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电路、仪器传输系统：保持正常工作。</w:t>
      </w:r>
    </w:p>
    <w:p w14:paraId="023F64DB">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废液处置：按重庆市环保要求及标准收集监测仪器废液、废水，并移交有资质的公司处置，处置费用由运维方承担。</w:t>
      </w:r>
    </w:p>
    <w:p w14:paraId="23FEB86D">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维护工作量：按照要求定时远程监控及对自动监测仪器设备进行现场维护。</w:t>
      </w:r>
    </w:p>
    <w:p w14:paraId="4E60D0F6">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lang w:val="en-US" w:eastAsia="zh-CN"/>
        </w:rPr>
        <w:t>校验：按要求进行校验，结果满足要求；</w:t>
      </w:r>
      <w:r>
        <w:rPr>
          <w:rFonts w:hint="eastAsia" w:ascii="方正仿宋_GBK" w:hAnsi="方正仿宋_GBK" w:eastAsia="方正仿宋_GBK" w:cs="方正仿宋_GBK"/>
          <w:color w:val="000000"/>
          <w:kern w:val="0"/>
          <w:sz w:val="28"/>
          <w:szCs w:val="28"/>
          <w:lang w:val="en-US" w:eastAsia="zh-CN" w:bidi="ar"/>
        </w:rPr>
        <w:t>流量计校验需提供第三方计量检测单位出具的检验报告。</w:t>
      </w:r>
    </w:p>
    <w:p w14:paraId="2B994CBB">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检修：按要求进行检修，在更换新的仪器或修复后的仪器在此运行之前按规定进行必要的检测和校准，各项指标达到标准要求（其中2000元及以下的备品备件由运维方负责免费更换，2000元以上的备品备件由采购人自行购买，运维方负责更换）。设备在维修或更换期间，运维方提供备机以满足运维工作的需求。</w:t>
      </w:r>
    </w:p>
    <w:p w14:paraId="0D311FB9">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定期检测：运维方按照合同约定的频次及监测要求，及时准确进行检测工作并出具符合要求的检测报告。</w:t>
      </w:r>
    </w:p>
    <w:p w14:paraId="7577DF59">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应急处理：运维方提供24小时应急服务。运维方在接到采购人故障障处理通知后2小时内派人员到现场进行处理，直到恢复运行(设备零部件损坏，需加工或更换则除外)，并根据实际情况进行维护保养，填写维修记录，双方有关人员签字后双方分别存档。</w:t>
      </w:r>
    </w:p>
    <w:p w14:paraId="1D2C873B">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（二）质量保证，包括但不限于以下内容：</w:t>
      </w:r>
    </w:p>
    <w:p w14:paraId="1DEFAC24">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操作人员：规范操作，注意安全，杜绝意外危害事故发生；</w:t>
      </w:r>
    </w:p>
    <w:p w14:paraId="3E84431B">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标准试剂：定期核查，结果符合标准要求；</w:t>
      </w:r>
    </w:p>
    <w:p w14:paraId="721D3FA2">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z w:val="28"/>
          <w:szCs w:val="28"/>
          <w:lang w:val="en-US" w:eastAsia="zh-CN"/>
        </w:rPr>
        <w:t>为保证现有水质在线分析设备的</w:t>
      </w:r>
      <w:r>
        <w:rPr>
          <w:rFonts w:hint="eastAsia" w:ascii="方正仿宋_GBK" w:hAnsi="方正仿宋_GBK" w:eastAsia="方正仿宋_GBK" w:cs="方正仿宋_GBK"/>
          <w:sz w:val="28"/>
          <w:szCs w:val="28"/>
          <w:lang w:val="en-US" w:eastAsia="zh-CN"/>
        </w:rPr>
        <w:t>可靠性和</w:t>
      </w:r>
      <w:r>
        <w:rPr>
          <w:rFonts w:hint="eastAsia" w:ascii="方正仿宋_GBK" w:hAnsi="方正仿宋_GBK" w:eastAsia="方正仿宋_GBK" w:cs="方正仿宋_GBK"/>
          <w:color w:val="000000"/>
          <w:sz w:val="28"/>
          <w:szCs w:val="28"/>
          <w:lang w:val="en-US" w:eastAsia="zh-CN"/>
        </w:rPr>
        <w:t>准确性，运维方需提供本项目中COD、氨氮水质在线分析仪设备制造商的</w:t>
      </w:r>
      <w:r>
        <w:rPr>
          <w:rFonts w:hint="eastAsia" w:ascii="方正仿宋_GBK" w:hAnsi="方正仿宋_GBK" w:eastAsia="方正仿宋_GBK" w:cs="方正仿宋_GBK"/>
          <w:sz w:val="28"/>
          <w:szCs w:val="28"/>
          <w:lang w:val="en-US" w:eastAsia="zh-CN"/>
        </w:rPr>
        <w:t>售后承诺书（</w:t>
      </w:r>
      <w:r>
        <w:rPr>
          <w:rFonts w:hint="eastAsia" w:ascii="方正仿宋_GBK" w:hAnsi="方正仿宋_GBK" w:eastAsia="方正仿宋_GBK" w:cs="方正仿宋_GBK"/>
          <w:color w:val="000000"/>
          <w:sz w:val="28"/>
          <w:szCs w:val="28"/>
          <w:lang w:val="en-US" w:eastAsia="zh-CN"/>
        </w:rPr>
        <w:t>提供原装备品备件</w:t>
      </w:r>
      <w:r>
        <w:rPr>
          <w:rFonts w:hint="eastAsia" w:ascii="方正仿宋_GBK" w:hAnsi="方正仿宋_GBK" w:eastAsia="方正仿宋_GBK" w:cs="方正仿宋_GBK"/>
          <w:sz w:val="28"/>
          <w:szCs w:val="28"/>
          <w:lang w:val="en-US" w:eastAsia="zh-CN"/>
        </w:rPr>
        <w:t>），并加盖设备制造商鲜章。</w:t>
      </w:r>
    </w:p>
    <w:p w14:paraId="1BC17A43">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（三）档案、制度、记录要求，包括但不限于以下内容：</w:t>
      </w:r>
    </w:p>
    <w:p w14:paraId="3D7BD1BE">
      <w:pPr>
        <w:keepNext w:val="0"/>
        <w:keepLines/>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仪器操作说明或维护技术要求：现场配备必要的操作手册（规程）、维护规程管理规章和现场记录本等，每次维护后做好系统运行维护记录，记录清晰、完整，符合标准要求；</w:t>
      </w:r>
    </w:p>
    <w:p w14:paraId="05E30F9E">
      <w:pPr>
        <w:keepNext w:val="0"/>
        <w:keepLines/>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日常维护记录：运行维护、校验、检修、停运、保养等记录清晰、完整，符合标准要求；按要求建立运行维护的操作管理制度。</w:t>
      </w:r>
    </w:p>
    <w:p w14:paraId="254C10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黑体_GBK" w:hAnsi="方正黑体_GBK" w:eastAsia="方正黑体_GBK" w:cs="方正黑体_GBK"/>
          <w:b w:val="0"/>
          <w:bCs/>
          <w:sz w:val="28"/>
          <w:szCs w:val="28"/>
          <w:lang w:eastAsia="zh-CN"/>
        </w:rPr>
      </w:pPr>
      <w:r>
        <w:rPr>
          <w:rFonts w:hint="eastAsia" w:ascii="方正黑体_GBK" w:hAnsi="方正黑体_GBK" w:eastAsia="方正黑体_GBK" w:cs="方正黑体_GBK"/>
          <w:b w:val="0"/>
          <w:bCs/>
          <w:kern w:val="2"/>
          <w:sz w:val="28"/>
          <w:szCs w:val="28"/>
          <w:lang w:val="en-US" w:eastAsia="zh-CN" w:bidi="ar-SA"/>
        </w:rPr>
        <w:t>三、具体</w:t>
      </w:r>
      <w:r>
        <w:rPr>
          <w:rFonts w:hint="eastAsia" w:ascii="方正黑体_GBK" w:hAnsi="方正黑体_GBK" w:eastAsia="方正黑体_GBK" w:cs="方正黑体_GBK"/>
          <w:b w:val="0"/>
          <w:bCs/>
          <w:sz w:val="28"/>
          <w:szCs w:val="28"/>
          <w:lang w:eastAsia="zh-CN"/>
        </w:rPr>
        <w:t>运维内容</w:t>
      </w:r>
    </w:p>
    <w:p w14:paraId="7F63F7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1.日检查维护</w:t>
      </w:r>
    </w:p>
    <w:p w14:paraId="3CCA96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每天应通过远程查看数据或现场察看的方式检查仪器运行状态、数据传输系统是否正常，并判断水污染源在线监测系统运行是否正常。如发现数据有持续异常等情况，应前往站点检查。</w:t>
      </w:r>
    </w:p>
    <w:p w14:paraId="1A6B26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2.周检查维护</w:t>
      </w:r>
    </w:p>
    <w:p w14:paraId="355910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2.1每</w:t>
      </w:r>
      <w:r>
        <w:rPr>
          <w:rFonts w:hint="eastAsia" w:ascii="方正仿宋_GBK" w:hAnsi="方正仿宋_GBK" w:eastAsia="方正仿宋_GBK" w:cs="方正仿宋_GBK"/>
          <w:b w:val="0"/>
          <w:bCs/>
          <w:sz w:val="28"/>
          <w:szCs w:val="28"/>
          <w:lang w:val="en-US" w:eastAsia="zh-CN"/>
        </w:rPr>
        <w:t>7日</w:t>
      </w:r>
      <w:r>
        <w:rPr>
          <w:rFonts w:hint="eastAsia" w:ascii="方正仿宋_GBK" w:hAnsi="方正仿宋_GBK" w:eastAsia="方正仿宋_GBK" w:cs="方正仿宋_GBK"/>
          <w:b w:val="0"/>
          <w:bCs/>
          <w:sz w:val="28"/>
          <w:szCs w:val="28"/>
          <w:lang w:eastAsia="zh-CN"/>
        </w:rPr>
        <w:t>对水污染源在线监测系统至少进行1次现场维护。</w:t>
      </w:r>
    </w:p>
    <w:p w14:paraId="363DAC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2.2检查自来水供应、泵取水情况，检查内部管路是否通畅，仪器自动清洗装置是否运行正常，检查各仪器的进样水管和排水管是否清洁，必要时进行清洗。定期对水泵和过滤网进行清洗。</w:t>
      </w:r>
    </w:p>
    <w:p w14:paraId="787466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2.3检查监测站房内电路系统、通讯系统是否正常。</w:t>
      </w:r>
    </w:p>
    <w:p w14:paraId="189863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2.4对于用电极法测量的仪器，检查电极填充液是否正常，必要时对电极探头进行清洗。</w:t>
      </w:r>
    </w:p>
    <w:p w14:paraId="1DF44D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2.5检查各水污染源在线监测仪器标准溶液和试剂是否在有效使用期内，保证按相关要求定期更换标准溶液和试剂。</w:t>
      </w:r>
    </w:p>
    <w:p w14:paraId="0D92F9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2.6检查数据采集传输仪运行情况，并检查连接处有无损坏，对数据进行抽样检查，对比水污染源在线监测仪、数据采集传输仪及监控中心平台接收到的数据是否一致。</w:t>
      </w:r>
    </w:p>
    <w:p w14:paraId="05707C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2.7检查水质自动采样系统管路是否清洁，采样泵、采样桶和留样系统是否正常工作，留样保存温度是否正常。</w:t>
      </w:r>
    </w:p>
    <w:p w14:paraId="2528B3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3.月检查维护</w:t>
      </w:r>
    </w:p>
    <w:p w14:paraId="1A7BBB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3.1每月的现场维护应包括对水污染源在线监测仪器进行一次保养，对仪器分析系统进行维护；对数据存储或控制系统工作状态进行一次检查；检查监测仪器接地情况，检查监测站房防雷措施。</w:t>
      </w:r>
    </w:p>
    <w:p w14:paraId="7D48F5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3.2水污染源在线监测仪器：根据相应仪器操作维护说明，检查和保养易损耗件，必要时更换；检查及清洗取样单元、消解单元、检测单元、计量单元等。</w:t>
      </w:r>
    </w:p>
    <w:p w14:paraId="0B9EC3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3.3水质自动采样系统：根据情况更换蠕动泵管、清洗混合采样瓶等。</w:t>
      </w:r>
    </w:p>
    <w:p w14:paraId="384472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3.</w:t>
      </w:r>
      <w:r>
        <w:rPr>
          <w:rFonts w:hint="eastAsia" w:ascii="方正仿宋_GBK" w:hAnsi="方正仿宋_GBK" w:eastAsia="方正仿宋_GBK" w:cs="方正仿宋_GBK"/>
          <w:b w:val="0"/>
          <w:bCs/>
          <w:sz w:val="28"/>
          <w:szCs w:val="28"/>
          <w:lang w:val="en-US" w:eastAsia="zh-CN"/>
        </w:rPr>
        <w:t xml:space="preserve">4 </w:t>
      </w:r>
      <w:r>
        <w:rPr>
          <w:rFonts w:hint="eastAsia" w:ascii="方正仿宋_GBK" w:hAnsi="方正仿宋_GBK" w:eastAsia="方正仿宋_GBK" w:cs="方正仿宋_GBK"/>
          <w:b w:val="0"/>
          <w:bCs/>
          <w:sz w:val="28"/>
          <w:szCs w:val="28"/>
          <w:lang w:eastAsia="zh-CN"/>
        </w:rPr>
        <w:t>pH水质自动分析仪：用酸液清洗一次电极，检查 pH 电极是否钝化，必要时进行校准或更换。</w:t>
      </w:r>
    </w:p>
    <w:p w14:paraId="6D464E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3.</w:t>
      </w:r>
      <w:r>
        <w:rPr>
          <w:rFonts w:hint="eastAsia" w:ascii="方正仿宋_GBK" w:hAnsi="方正仿宋_GBK" w:eastAsia="方正仿宋_GBK" w:cs="方正仿宋_GBK"/>
          <w:b w:val="0"/>
          <w:bCs/>
          <w:sz w:val="28"/>
          <w:szCs w:val="28"/>
          <w:lang w:val="en-US" w:eastAsia="zh-CN"/>
        </w:rPr>
        <w:t>5</w:t>
      </w:r>
      <w:r>
        <w:rPr>
          <w:rFonts w:hint="eastAsia" w:ascii="方正仿宋_GBK" w:hAnsi="方正仿宋_GBK" w:eastAsia="方正仿宋_GBK" w:cs="方正仿宋_GBK"/>
          <w:b w:val="0"/>
          <w:bCs/>
          <w:sz w:val="28"/>
          <w:szCs w:val="28"/>
          <w:lang w:eastAsia="zh-CN"/>
        </w:rPr>
        <w:t>超声波明渠流量计：检查流量计液位传感器高度是否发生变化，检查超声波探头与水面之间是否有干扰测量的物体，对堰体内影响流量计测定的干扰物进行清理。</w:t>
      </w:r>
    </w:p>
    <w:p w14:paraId="217F89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4.季度检查维护</w:t>
      </w:r>
    </w:p>
    <w:p w14:paraId="6DFD20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4.1水污染源在线监测仪器：根据相应仪器操作维护说明，检查及更换易损耗件，检查关键零部件可靠性，如计量单元准确性、反应室密封性等，必要时进行更换。</w:t>
      </w:r>
    </w:p>
    <w:p w14:paraId="475727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4.2对于水污染源在线监测仪器所产生的废液应以专用容器予以回收，并按照 GB 18597的有关规定，交由有危险废物处理资质的单位处理，不得随意排放或回流入污水排放口。</w:t>
      </w:r>
    </w:p>
    <w:p w14:paraId="4DDE1D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5.检查维护记录</w:t>
      </w:r>
    </w:p>
    <w:p w14:paraId="0F7AC8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运行人员在对水污染源在线监测系统进行故障排查与检查维护时，应作好记录。</w:t>
      </w:r>
    </w:p>
    <w:p w14:paraId="39D119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6.其他检查维护</w:t>
      </w:r>
    </w:p>
    <w:p w14:paraId="79542B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6.1保证监测站房的安全性，进出监测站房应进行登记，包括出入时间、人员、出入站房原因等。</w:t>
      </w:r>
    </w:p>
    <w:p w14:paraId="4B9BD0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6.2保持监测站房的清洁，保持设备的清洁，保证监测站房内的温度、湿度满足仪器正常运行的需求。</w:t>
      </w:r>
    </w:p>
    <w:p w14:paraId="3E5419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6.3保持各仪器管路通畅，出水正常，无漏液。</w:t>
      </w:r>
    </w:p>
    <w:p w14:paraId="452AE3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6.4对电源控制器、空调、排风扇、供暖、消防设备等辅助设备要进行经常性检查。</w:t>
      </w:r>
    </w:p>
    <w:p w14:paraId="654286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sz w:val="28"/>
          <w:szCs w:val="28"/>
          <w:lang w:eastAsia="zh-CN"/>
        </w:rPr>
      </w:pPr>
      <w:r>
        <w:rPr>
          <w:rFonts w:hint="eastAsia" w:ascii="方正仿宋_GBK" w:hAnsi="方正仿宋_GBK" w:eastAsia="方正仿宋_GBK" w:cs="方正仿宋_GBK"/>
          <w:b w:val="0"/>
          <w:bCs/>
          <w:sz w:val="28"/>
          <w:szCs w:val="28"/>
          <w:lang w:eastAsia="zh-CN"/>
        </w:rPr>
        <w:t>6.5其它维护按相关仪器说明书的要求进行仪器维护保养、易耗品的定期更换工作。</w:t>
      </w:r>
    </w:p>
    <w:p w14:paraId="6BE7FA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黑体_GBK" w:hAnsi="方正黑体_GBK" w:eastAsia="方正黑体_GBK" w:cs="方正黑体_GBK"/>
          <w:b w:val="0"/>
          <w:bCs/>
          <w:sz w:val="28"/>
          <w:szCs w:val="28"/>
          <w:lang w:eastAsia="zh-CN"/>
        </w:rPr>
      </w:pPr>
      <w:r>
        <w:rPr>
          <w:rFonts w:hint="eastAsia" w:ascii="方正黑体_GBK" w:hAnsi="方正黑体_GBK" w:eastAsia="方正黑体_GBK" w:cs="方正黑体_GBK"/>
          <w:b w:val="0"/>
          <w:bCs/>
          <w:kern w:val="2"/>
          <w:sz w:val="28"/>
          <w:szCs w:val="28"/>
          <w:lang w:val="en-US" w:eastAsia="zh-CN" w:bidi="ar-SA"/>
        </w:rPr>
        <w:t>四、</w:t>
      </w:r>
      <w:r>
        <w:rPr>
          <w:rFonts w:hint="eastAsia" w:ascii="方正黑体_GBK" w:hAnsi="方正黑体_GBK" w:eastAsia="方正黑体_GBK" w:cs="方正黑体_GBK"/>
          <w:b w:val="0"/>
          <w:bCs/>
          <w:sz w:val="28"/>
          <w:szCs w:val="28"/>
          <w:lang w:eastAsia="zh-CN"/>
        </w:rPr>
        <w:t>资格要求</w:t>
      </w:r>
    </w:p>
    <w:p w14:paraId="161F6E59">
      <w:pPr>
        <w:keepNext w:val="0"/>
        <w:keepLines/>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b w:val="0"/>
          <w:bCs/>
          <w:sz w:val="28"/>
          <w:szCs w:val="28"/>
          <w:lang w:eastAsia="zh-CN"/>
        </w:rPr>
        <w:t>1.</w:t>
      </w:r>
      <w:r>
        <w:rPr>
          <w:rFonts w:hint="eastAsia" w:ascii="方正仿宋_GBK" w:hAnsi="方正仿宋_GBK" w:eastAsia="方正仿宋_GBK" w:cs="方正仿宋_GBK"/>
          <w:color w:val="000000"/>
          <w:sz w:val="28"/>
          <w:szCs w:val="28"/>
          <w:lang w:eastAsia="zh-CN"/>
        </w:rPr>
        <w:t>运维方</w:t>
      </w:r>
      <w:r>
        <w:rPr>
          <w:rFonts w:hint="eastAsia" w:ascii="方正仿宋_GBK" w:hAnsi="方正仿宋_GBK" w:eastAsia="方正仿宋_GBK" w:cs="方正仿宋_GBK"/>
          <w:color w:val="000000"/>
          <w:sz w:val="28"/>
          <w:szCs w:val="28"/>
        </w:rPr>
        <w:t>具有环境污染治理设施运行服务能力评价证书（自动连续监测（水））三级及以上资质</w:t>
      </w:r>
      <w:r>
        <w:rPr>
          <w:rFonts w:hint="eastAsia" w:ascii="方正仿宋_GBK" w:hAnsi="方正仿宋_GBK" w:eastAsia="方正仿宋_GBK" w:cs="方正仿宋_GBK"/>
          <w:color w:val="000000"/>
          <w:sz w:val="28"/>
          <w:szCs w:val="28"/>
          <w:lang w:val="en-US" w:eastAsia="zh-CN"/>
        </w:rPr>
        <w:t>；</w:t>
      </w:r>
    </w:p>
    <w:p w14:paraId="6C5D6F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2.运维人员持有环境污染治理设施运行人员合格证书自动监控（水类）不低于2个（含2个）。</w:t>
      </w:r>
    </w:p>
    <w:p w14:paraId="5B318920">
      <w:pPr>
        <w:pStyle w:val="7"/>
        <w:keepNext w:val="0"/>
        <w:pageBreakBefore w:val="0"/>
        <w:kinsoku/>
        <w:wordWrap/>
        <w:overflowPunct/>
        <w:topLinePunct w:val="0"/>
        <w:autoSpaceDE/>
        <w:autoSpaceDN/>
        <w:bidi w:val="0"/>
        <w:adjustRightInd/>
        <w:spacing w:after="0" w:line="560" w:lineRule="exact"/>
        <w:textAlignment w:val="auto"/>
        <w:rPr>
          <w:rFonts w:hint="eastAsia" w:ascii="方正仿宋_GBK" w:hAnsi="方正仿宋_GBK" w:eastAsia="方正仿宋_GBK" w:cs="方正仿宋_GBK"/>
          <w:color w:val="000000"/>
          <w:sz w:val="28"/>
          <w:szCs w:val="28"/>
          <w:lang w:val="en-US" w:eastAsia="zh-CN"/>
        </w:rPr>
      </w:pPr>
    </w:p>
    <w:p w14:paraId="5D028B37">
      <w:pPr>
        <w:rPr>
          <w:rFonts w:hint="eastAsia" w:ascii="方正仿宋_GBK" w:hAnsi="方正仿宋_GBK" w:eastAsia="方正仿宋_GBK" w:cs="方正仿宋_GBK"/>
          <w:color w:val="000000"/>
          <w:sz w:val="28"/>
          <w:szCs w:val="28"/>
          <w:lang w:val="en-US" w:eastAsia="zh-CN"/>
        </w:rPr>
      </w:pPr>
    </w:p>
    <w:p w14:paraId="7E859375">
      <w:pPr>
        <w:pStyle w:val="7"/>
        <w:rPr>
          <w:rFonts w:hint="eastAsia" w:ascii="方正仿宋_GBK" w:hAnsi="方正仿宋_GBK" w:eastAsia="方正仿宋_GBK" w:cs="方正仿宋_GBK"/>
          <w:color w:val="000000"/>
          <w:sz w:val="28"/>
          <w:szCs w:val="28"/>
          <w:lang w:val="en-US" w:eastAsia="zh-CN"/>
        </w:rPr>
      </w:pPr>
    </w:p>
    <w:p w14:paraId="5DC6D96B">
      <w:pPr>
        <w:pStyle w:val="7"/>
        <w:rPr>
          <w:rFonts w:hint="eastAsia" w:ascii="方正仿宋_GBK" w:hAnsi="方正仿宋_GBK" w:eastAsia="方正仿宋_GBK" w:cs="方正仿宋_GBK"/>
          <w:color w:val="000000"/>
          <w:sz w:val="28"/>
          <w:szCs w:val="28"/>
          <w:lang w:val="en-US" w:eastAsia="zh-CN"/>
        </w:rPr>
      </w:pPr>
    </w:p>
    <w:p w14:paraId="4173201D">
      <w:pPr>
        <w:rPr>
          <w:rFonts w:hint="eastAsia"/>
          <w:lang w:val="en-US" w:eastAsia="zh-CN"/>
        </w:rPr>
      </w:pPr>
    </w:p>
    <w:p w14:paraId="514AC177">
      <w:pPr>
        <w:rPr>
          <w:rFonts w:hint="eastAsia"/>
          <w:lang w:val="en-US" w:eastAsia="zh-CN"/>
        </w:rPr>
      </w:pPr>
    </w:p>
    <w:p w14:paraId="5E44A708">
      <w:pPr>
        <w:rPr>
          <w:rFonts w:hint="eastAsia"/>
          <w:lang w:val="en-US" w:eastAsia="zh-CN"/>
        </w:rPr>
      </w:pPr>
    </w:p>
    <w:p w14:paraId="79FB07EA">
      <w:pPr>
        <w:rPr>
          <w:rFonts w:hint="eastAsia"/>
          <w:lang w:val="en-US" w:eastAsia="zh-CN"/>
        </w:rPr>
      </w:pPr>
    </w:p>
    <w:p w14:paraId="24CFA63C">
      <w:pPr>
        <w:rPr>
          <w:rFonts w:hint="eastAsia"/>
          <w:lang w:val="en-US" w:eastAsia="zh-CN"/>
        </w:rPr>
      </w:pPr>
    </w:p>
    <w:p w14:paraId="22061DFB">
      <w:pPr>
        <w:rPr>
          <w:rFonts w:hint="eastAsia"/>
          <w:lang w:val="en-US" w:eastAsia="zh-CN"/>
        </w:rPr>
      </w:pPr>
    </w:p>
    <w:p w14:paraId="796456BE">
      <w:pPr>
        <w:pStyle w:val="7"/>
        <w:jc w:val="both"/>
        <w:rPr>
          <w:rFonts w:hint="eastAsia" w:ascii="方正仿宋_GBK" w:hAnsi="方正仿宋_GBK" w:eastAsia="方正仿宋_GBK" w:cs="方正仿宋_GBK"/>
          <w:b w:val="0"/>
          <w:bCs/>
          <w:color w:val="000000"/>
          <w:sz w:val="32"/>
          <w:szCs w:val="32"/>
          <w:lang w:val="en-US" w:eastAsia="zh-CN"/>
        </w:rPr>
      </w:pPr>
      <w:r>
        <w:rPr>
          <w:rFonts w:hint="eastAsia" w:ascii="方正仿宋_GBK" w:hAnsi="方正仿宋_GBK" w:eastAsia="方正仿宋_GBK" w:cs="方正仿宋_GBK"/>
          <w:b w:val="0"/>
          <w:bCs/>
          <w:color w:val="000000"/>
          <w:sz w:val="32"/>
          <w:szCs w:val="32"/>
          <w:lang w:val="en-US" w:eastAsia="zh-CN"/>
        </w:rPr>
        <w:t>附件2：</w:t>
      </w:r>
    </w:p>
    <w:p w14:paraId="27E06075">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小标宋_GBK" w:hAnsi="方正小标宋_GBK" w:eastAsia="方正小标宋_GBK" w:cs="方正小标宋_GBK"/>
          <w:b w:val="0"/>
          <w:bCs w:val="0"/>
          <w:kern w:val="44"/>
          <w:sz w:val="44"/>
          <w:szCs w:val="44"/>
        </w:rPr>
        <w:t>报 价 函</w:t>
      </w:r>
    </w:p>
    <w:p w14:paraId="7C814D57">
      <w:pPr>
        <w:spacing w:line="500" w:lineRule="exact"/>
        <w:rPr>
          <w:rFonts w:ascii="仿宋" w:hAnsi="仿宋" w:eastAsia="仿宋" w:cs="仿宋"/>
          <w:sz w:val="28"/>
          <w:szCs w:val="28"/>
        </w:rPr>
      </w:pPr>
    </w:p>
    <w:p w14:paraId="03E66DD1">
      <w:pPr>
        <w:ind w:left="-210" w:leftChars="-100" w:right="-210" w:right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重庆市合川区</w:t>
      </w:r>
      <w:r>
        <w:rPr>
          <w:rFonts w:hint="eastAsia" w:ascii="方正仿宋_GBK" w:hAnsi="方正仿宋_GBK" w:eastAsia="方正仿宋_GBK" w:cs="方正仿宋_GBK"/>
          <w:sz w:val="28"/>
          <w:szCs w:val="28"/>
          <w:lang w:val="en-US" w:eastAsia="zh-CN"/>
        </w:rPr>
        <w:t>人民医院</w:t>
      </w:r>
      <w:r>
        <w:rPr>
          <w:rFonts w:hint="eastAsia" w:ascii="方正仿宋_GBK" w:hAnsi="方正仿宋_GBK" w:eastAsia="方正仿宋_GBK" w:cs="方正仿宋_GBK"/>
          <w:sz w:val="28"/>
          <w:szCs w:val="28"/>
        </w:rPr>
        <w:t>：</w:t>
      </w:r>
    </w:p>
    <w:p w14:paraId="2C73BB74">
      <w:pPr>
        <w:ind w:left="-210" w:leftChars="-100" w:right="-210" w:rightChars="-10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我方收到贵单位关于</w:t>
      </w:r>
      <w:r>
        <w:rPr>
          <w:rFonts w:hint="eastAsia" w:ascii="方正仿宋_GBK" w:hAnsi="方正仿宋_GBK" w:eastAsia="方正仿宋_GBK" w:cs="方正仿宋_GBK"/>
          <w:b/>
          <w:bCs/>
          <w:sz w:val="28"/>
          <w:szCs w:val="28"/>
          <w:u w:val="single"/>
        </w:rPr>
        <w:t>合川区人民医院水污染源在线监测设备运维</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rPr>
        <w:t>询价</w:t>
      </w:r>
      <w:r>
        <w:rPr>
          <w:rFonts w:hint="eastAsia" w:ascii="方正仿宋_GBK" w:hAnsi="方正仿宋_GBK" w:eastAsia="方正仿宋_GBK" w:cs="方正仿宋_GBK"/>
          <w:sz w:val="28"/>
          <w:szCs w:val="28"/>
          <w:lang w:eastAsia="zh-CN"/>
        </w:rPr>
        <w:t>公告</w:t>
      </w:r>
      <w:r>
        <w:rPr>
          <w:rFonts w:hint="eastAsia" w:ascii="方正仿宋_GBK" w:hAnsi="方正仿宋_GBK" w:eastAsia="方正仿宋_GBK" w:cs="方正仿宋_GBK"/>
          <w:sz w:val="28"/>
          <w:szCs w:val="28"/>
        </w:rPr>
        <w:t>，经详细研究，决定参加该项目的</w:t>
      </w:r>
      <w:r>
        <w:rPr>
          <w:rFonts w:hint="eastAsia" w:ascii="方正仿宋_GBK" w:hAnsi="方正仿宋_GBK" w:eastAsia="方正仿宋_GBK" w:cs="方正仿宋_GBK"/>
          <w:sz w:val="28"/>
          <w:szCs w:val="28"/>
          <w:lang w:eastAsia="zh-CN"/>
        </w:rPr>
        <w:t>报价</w:t>
      </w:r>
      <w:r>
        <w:rPr>
          <w:rFonts w:hint="eastAsia" w:ascii="方正仿宋_GBK" w:hAnsi="方正仿宋_GBK" w:eastAsia="方正仿宋_GBK" w:cs="方正仿宋_GBK"/>
          <w:sz w:val="28"/>
          <w:szCs w:val="28"/>
        </w:rPr>
        <w:t>。</w:t>
      </w:r>
    </w:p>
    <w:p w14:paraId="635018A9">
      <w:pPr>
        <w:ind w:left="-210" w:leftChars="-100" w:right="-210" w:rightChars="-10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我方愿意按照该项目询价</w:t>
      </w:r>
      <w:r>
        <w:rPr>
          <w:rFonts w:hint="eastAsia" w:ascii="方正仿宋_GBK" w:hAnsi="方正仿宋_GBK" w:eastAsia="方正仿宋_GBK" w:cs="方正仿宋_GBK"/>
          <w:sz w:val="28"/>
          <w:szCs w:val="28"/>
          <w:lang w:eastAsia="zh-CN"/>
        </w:rPr>
        <w:t>公告</w:t>
      </w:r>
      <w:r>
        <w:rPr>
          <w:rFonts w:hint="eastAsia" w:ascii="方正仿宋_GBK" w:hAnsi="方正仿宋_GBK" w:eastAsia="方正仿宋_GBK" w:cs="方正仿宋_GBK"/>
          <w:sz w:val="28"/>
          <w:szCs w:val="28"/>
        </w:rPr>
        <w:t>中的一切要求，提供水污染源在线监测设备运维</w:t>
      </w:r>
      <w:r>
        <w:rPr>
          <w:rFonts w:hint="eastAsia" w:ascii="方正仿宋_GBK" w:hAnsi="方正仿宋_GBK" w:eastAsia="方正仿宋_GBK" w:cs="方正仿宋_GBK"/>
          <w:sz w:val="28"/>
          <w:szCs w:val="28"/>
          <w:lang w:eastAsia="zh-CN"/>
        </w:rPr>
        <w:t>服务</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本</w:t>
      </w:r>
      <w:r>
        <w:rPr>
          <w:rFonts w:hint="eastAsia" w:ascii="方正仿宋_GBK" w:hAnsi="方正仿宋_GBK" w:eastAsia="方正仿宋_GBK" w:cs="方正仿宋_GBK"/>
          <w:sz w:val="28"/>
          <w:szCs w:val="28"/>
        </w:rPr>
        <w:t>项目报价为人民币大写：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元整；人民币小写：</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元。</w:t>
      </w:r>
    </w:p>
    <w:p w14:paraId="6AD64EF8">
      <w:pPr>
        <w:ind w:right="-210" w:rightChars="-100"/>
        <w:jc w:val="center"/>
        <w:rPr>
          <w:rFonts w:hint="eastAsia" w:ascii="方正黑体_GBK" w:hAnsi="方正黑体_GBK" w:eastAsia="方正黑体_GBK" w:cs="方正黑体_GBK"/>
          <w:sz w:val="28"/>
          <w:szCs w:val="28"/>
        </w:rPr>
      </w:pPr>
    </w:p>
    <w:p w14:paraId="7F7850E4">
      <w:pPr>
        <w:ind w:right="-210" w:rightChars="-100"/>
        <w:jc w:val="cente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明细报价表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612"/>
        <w:gridCol w:w="1180"/>
        <w:gridCol w:w="1905"/>
        <w:gridCol w:w="1946"/>
      </w:tblGrid>
      <w:tr w14:paraId="15F9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027" w:type="dxa"/>
            <w:noWrap w:val="0"/>
            <w:vAlign w:val="center"/>
          </w:tcPr>
          <w:p w14:paraId="7AF36730">
            <w:pPr>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2612" w:type="dxa"/>
            <w:noWrap w:val="0"/>
            <w:vAlign w:val="center"/>
          </w:tcPr>
          <w:p w14:paraId="658AB907">
            <w:pPr>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名称</w:t>
            </w:r>
          </w:p>
        </w:tc>
        <w:tc>
          <w:tcPr>
            <w:tcW w:w="1180" w:type="dxa"/>
            <w:noWrap w:val="0"/>
            <w:vAlign w:val="center"/>
          </w:tcPr>
          <w:p w14:paraId="7785A13E">
            <w:pPr>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数量</w:t>
            </w:r>
          </w:p>
        </w:tc>
        <w:tc>
          <w:tcPr>
            <w:tcW w:w="1905" w:type="dxa"/>
            <w:noWrap w:val="0"/>
            <w:vAlign w:val="center"/>
          </w:tcPr>
          <w:p w14:paraId="12165365">
            <w:pPr>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单价</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元</w:t>
            </w:r>
            <w:r>
              <w:rPr>
                <w:rFonts w:hint="eastAsia" w:ascii="方正仿宋_GBK" w:hAnsi="方正仿宋_GBK" w:eastAsia="方正仿宋_GBK" w:cs="方正仿宋_GBK"/>
                <w:b/>
                <w:sz w:val="24"/>
                <w:szCs w:val="24"/>
                <w:lang w:eastAsia="zh-CN"/>
              </w:rPr>
              <w:t>）</w:t>
            </w:r>
          </w:p>
        </w:tc>
        <w:tc>
          <w:tcPr>
            <w:tcW w:w="1946" w:type="dxa"/>
            <w:noWrap w:val="0"/>
            <w:vAlign w:val="center"/>
          </w:tcPr>
          <w:p w14:paraId="62021E3C">
            <w:pPr>
              <w:jc w:val="center"/>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b/>
                <w:sz w:val="24"/>
                <w:szCs w:val="24"/>
              </w:rPr>
              <w:t>合计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元</w:t>
            </w:r>
            <w:r>
              <w:rPr>
                <w:rFonts w:hint="eastAsia" w:ascii="方正仿宋_GBK" w:hAnsi="方正仿宋_GBK" w:eastAsia="方正仿宋_GBK" w:cs="方正仿宋_GBK"/>
                <w:b/>
                <w:sz w:val="24"/>
                <w:szCs w:val="24"/>
                <w:lang w:eastAsia="zh-CN"/>
              </w:rPr>
              <w:t>）</w:t>
            </w:r>
          </w:p>
        </w:tc>
      </w:tr>
      <w:tr w14:paraId="5154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noWrap w:val="0"/>
            <w:vAlign w:val="center"/>
          </w:tcPr>
          <w:p w14:paraId="76622190">
            <w:pPr>
              <w:pStyle w:val="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612" w:type="dxa"/>
            <w:noWrap w:val="0"/>
            <w:vAlign w:val="center"/>
          </w:tcPr>
          <w:p w14:paraId="35C9CB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180" w:type="dxa"/>
            <w:noWrap w:val="0"/>
            <w:vAlign w:val="center"/>
          </w:tcPr>
          <w:p w14:paraId="0F7A8C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05" w:type="dxa"/>
            <w:noWrap w:val="0"/>
            <w:vAlign w:val="center"/>
          </w:tcPr>
          <w:p w14:paraId="3878B9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46" w:type="dxa"/>
            <w:noWrap w:val="0"/>
            <w:vAlign w:val="center"/>
          </w:tcPr>
          <w:p w14:paraId="567DC2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r>
      <w:tr w14:paraId="0526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noWrap w:val="0"/>
            <w:vAlign w:val="center"/>
          </w:tcPr>
          <w:p w14:paraId="63603B5A">
            <w:pPr>
              <w:pStyle w:val="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612" w:type="dxa"/>
            <w:noWrap w:val="0"/>
            <w:vAlign w:val="center"/>
          </w:tcPr>
          <w:p w14:paraId="07232E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180" w:type="dxa"/>
            <w:noWrap w:val="0"/>
            <w:vAlign w:val="center"/>
          </w:tcPr>
          <w:p w14:paraId="4005B2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05" w:type="dxa"/>
            <w:noWrap w:val="0"/>
            <w:vAlign w:val="center"/>
          </w:tcPr>
          <w:p w14:paraId="7C141D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46" w:type="dxa"/>
            <w:noWrap w:val="0"/>
            <w:vAlign w:val="center"/>
          </w:tcPr>
          <w:p w14:paraId="6EA960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r>
      <w:tr w14:paraId="698B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noWrap w:val="0"/>
            <w:vAlign w:val="center"/>
          </w:tcPr>
          <w:p w14:paraId="19BE36AD">
            <w:pPr>
              <w:pStyle w:val="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2612" w:type="dxa"/>
            <w:noWrap w:val="0"/>
            <w:vAlign w:val="center"/>
          </w:tcPr>
          <w:p w14:paraId="4B6211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180" w:type="dxa"/>
            <w:noWrap w:val="0"/>
            <w:vAlign w:val="center"/>
          </w:tcPr>
          <w:p w14:paraId="29EED5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05" w:type="dxa"/>
            <w:noWrap w:val="0"/>
            <w:vAlign w:val="center"/>
          </w:tcPr>
          <w:p w14:paraId="301B40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46" w:type="dxa"/>
            <w:noWrap w:val="0"/>
            <w:vAlign w:val="center"/>
          </w:tcPr>
          <w:p w14:paraId="24FAE2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r>
      <w:tr w14:paraId="49FE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noWrap w:val="0"/>
            <w:vAlign w:val="center"/>
          </w:tcPr>
          <w:p w14:paraId="190F2C6B">
            <w:pPr>
              <w:pStyle w:val="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2612" w:type="dxa"/>
            <w:noWrap w:val="0"/>
            <w:vAlign w:val="center"/>
          </w:tcPr>
          <w:p w14:paraId="074913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180" w:type="dxa"/>
            <w:noWrap w:val="0"/>
            <w:vAlign w:val="center"/>
          </w:tcPr>
          <w:p w14:paraId="0FF146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05" w:type="dxa"/>
            <w:noWrap w:val="0"/>
            <w:vAlign w:val="center"/>
          </w:tcPr>
          <w:p w14:paraId="73AA2B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46" w:type="dxa"/>
            <w:noWrap w:val="0"/>
            <w:vAlign w:val="center"/>
          </w:tcPr>
          <w:p w14:paraId="557B4B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r>
      <w:tr w14:paraId="07BE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noWrap w:val="0"/>
            <w:vAlign w:val="center"/>
          </w:tcPr>
          <w:p w14:paraId="7BB6EB98">
            <w:pPr>
              <w:pStyle w:val="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2612" w:type="dxa"/>
            <w:noWrap w:val="0"/>
            <w:vAlign w:val="center"/>
          </w:tcPr>
          <w:p w14:paraId="59D2A5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180" w:type="dxa"/>
            <w:noWrap w:val="0"/>
            <w:vAlign w:val="center"/>
          </w:tcPr>
          <w:p w14:paraId="0E06F6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05" w:type="dxa"/>
            <w:noWrap w:val="0"/>
            <w:vAlign w:val="center"/>
          </w:tcPr>
          <w:p w14:paraId="7A039E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46" w:type="dxa"/>
            <w:noWrap w:val="0"/>
            <w:vAlign w:val="center"/>
          </w:tcPr>
          <w:p w14:paraId="6C1F0A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r>
      <w:tr w14:paraId="13D9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noWrap w:val="0"/>
            <w:vAlign w:val="center"/>
          </w:tcPr>
          <w:p w14:paraId="6350EF8B">
            <w:pPr>
              <w:pStyle w:val="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2612" w:type="dxa"/>
            <w:noWrap w:val="0"/>
            <w:vAlign w:val="center"/>
          </w:tcPr>
          <w:p w14:paraId="525927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180" w:type="dxa"/>
            <w:noWrap w:val="0"/>
            <w:vAlign w:val="center"/>
          </w:tcPr>
          <w:p w14:paraId="5BDCEE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05" w:type="dxa"/>
            <w:noWrap w:val="0"/>
            <w:vAlign w:val="center"/>
          </w:tcPr>
          <w:p w14:paraId="4DE90F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46" w:type="dxa"/>
            <w:noWrap w:val="0"/>
            <w:vAlign w:val="center"/>
          </w:tcPr>
          <w:p w14:paraId="11755C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r>
      <w:tr w14:paraId="4C1F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noWrap w:val="0"/>
            <w:vAlign w:val="center"/>
          </w:tcPr>
          <w:p w14:paraId="47D80D53">
            <w:pPr>
              <w:pStyle w:val="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p>
        </w:tc>
        <w:tc>
          <w:tcPr>
            <w:tcW w:w="2612" w:type="dxa"/>
            <w:noWrap w:val="0"/>
            <w:vAlign w:val="center"/>
          </w:tcPr>
          <w:p w14:paraId="4A4D92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180" w:type="dxa"/>
            <w:noWrap w:val="0"/>
            <w:vAlign w:val="center"/>
          </w:tcPr>
          <w:p w14:paraId="3AF2C1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05" w:type="dxa"/>
            <w:noWrap w:val="0"/>
            <w:vAlign w:val="center"/>
          </w:tcPr>
          <w:p w14:paraId="1ED9CE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c>
          <w:tcPr>
            <w:tcW w:w="1946" w:type="dxa"/>
            <w:noWrap w:val="0"/>
            <w:vAlign w:val="center"/>
          </w:tcPr>
          <w:p w14:paraId="769EFF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r>
      <w:tr w14:paraId="061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24" w:type="dxa"/>
            <w:gridSpan w:val="4"/>
            <w:noWrap w:val="0"/>
            <w:vAlign w:val="center"/>
          </w:tcPr>
          <w:p w14:paraId="60FE2B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总计</w:t>
            </w:r>
          </w:p>
        </w:tc>
        <w:tc>
          <w:tcPr>
            <w:tcW w:w="1946" w:type="dxa"/>
            <w:noWrap w:val="0"/>
            <w:vAlign w:val="center"/>
          </w:tcPr>
          <w:p w14:paraId="59725D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rPr>
            </w:pPr>
          </w:p>
        </w:tc>
      </w:tr>
    </w:tbl>
    <w:p w14:paraId="45B2DF2E">
      <w:pPr>
        <w:keepNext w:val="0"/>
        <w:pageBreakBefore w:val="0"/>
        <w:widowControl w:val="0"/>
        <w:kinsoku/>
        <w:wordWrap/>
        <w:overflowPunct/>
        <w:topLinePunct w:val="0"/>
        <w:autoSpaceDE/>
        <w:autoSpaceDN/>
        <w:bidi w:val="0"/>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注：1.供应商应完整填写本表。  2.该表可扩展</w:t>
      </w:r>
      <w:bookmarkStart w:id="0" w:name="OLE_LINK1"/>
      <w:bookmarkStart w:id="1" w:name="OLE_LINK2"/>
      <w:r>
        <w:rPr>
          <w:rFonts w:hint="eastAsia" w:ascii="方正仿宋_GBK" w:hAnsi="方正仿宋_GBK" w:eastAsia="方正仿宋_GBK" w:cs="方正仿宋_GBK"/>
          <w:sz w:val="24"/>
          <w:szCs w:val="24"/>
        </w:rPr>
        <w:t>。</w:t>
      </w:r>
      <w:bookmarkEnd w:id="0"/>
      <w:bookmarkEnd w:id="1"/>
    </w:p>
    <w:p w14:paraId="2879C73B">
      <w:pPr>
        <w:keepNext w:val="0"/>
        <w:pageBreakBefore w:val="0"/>
        <w:widowControl w:val="0"/>
        <w:kinsoku/>
        <w:wordWrap/>
        <w:overflowPunct/>
        <w:topLinePunct w:val="0"/>
        <w:autoSpaceDE/>
        <w:autoSpaceDN/>
        <w:bidi w:val="0"/>
        <w:snapToGrid w:val="0"/>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58807E4C">
      <w:pPr>
        <w:keepNext w:val="0"/>
        <w:pageBreakBefore w:val="0"/>
        <w:widowControl w:val="0"/>
        <w:kinsoku/>
        <w:wordWrap/>
        <w:overflowPunct/>
        <w:topLinePunct w:val="0"/>
        <w:autoSpaceDE/>
        <w:autoSpaceDN/>
        <w:bidi w:val="0"/>
        <w:snapToGrid w:val="0"/>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2016574F">
      <w:pPr>
        <w:ind w:firstLine="2940" w:firstLineChars="10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潜在供应商（公章）：                                   </w:t>
      </w:r>
    </w:p>
    <w:p w14:paraId="0E527B91">
      <w:pPr>
        <w:ind w:firstLine="2940" w:firstLineChars="10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法定代表人或授权代表（签字或盖章）：                                     </w:t>
      </w:r>
    </w:p>
    <w:p w14:paraId="31C7D039">
      <w:pPr>
        <w:rPr>
          <w:rFonts w:hint="eastAsia" w:ascii="方正仿宋_GBK" w:hAnsi="方正仿宋_GBK" w:eastAsia="方正仿宋_GBK" w:cs="方正仿宋_GBK"/>
          <w:bCs/>
          <w:kern w:val="24"/>
          <w:sz w:val="28"/>
          <w:szCs w:val="28"/>
          <w:lang w:val="en-US" w:eastAsia="zh-CN"/>
        </w:rPr>
      </w:pPr>
      <w:r>
        <w:rPr>
          <w:rFonts w:hint="eastAsia" w:ascii="方正仿宋_GBK" w:hAnsi="方正仿宋_GBK" w:eastAsia="方正仿宋_GBK" w:cs="方正仿宋_GBK"/>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2490C641-37C8-470E-BDBD-76C1409D1CA3}"/>
  </w:font>
  <w:font w:name="方正仿宋_GBK">
    <w:panose1 w:val="03000509000000000000"/>
    <w:charset w:val="86"/>
    <w:family w:val="script"/>
    <w:pitch w:val="default"/>
    <w:sig w:usb0="00000001" w:usb1="080E0000" w:usb2="00000000" w:usb3="00000000" w:csb0="00040000" w:csb1="00000000"/>
    <w:embedRegular r:id="rId2" w:fontKey="{CE2F5A41-936D-4AAC-B604-4ABF843A0547}"/>
  </w:font>
  <w:font w:name="方正黑体_GBK">
    <w:panose1 w:val="03000509000000000000"/>
    <w:charset w:val="86"/>
    <w:family w:val="auto"/>
    <w:pitch w:val="default"/>
    <w:sig w:usb0="00000001" w:usb1="080E0000" w:usb2="00000000" w:usb3="00000000" w:csb0="00040000" w:csb1="00000000"/>
    <w:embedRegular r:id="rId3" w:fontKey="{566B39DA-63F0-490D-87EB-CD77A6FC23D4}"/>
  </w:font>
  <w:font w:name="仿宋">
    <w:panose1 w:val="02010609060101010101"/>
    <w:charset w:val="86"/>
    <w:family w:val="auto"/>
    <w:pitch w:val="default"/>
    <w:sig w:usb0="800002BF" w:usb1="38CF7CFA" w:usb2="00000016" w:usb3="00000000" w:csb0="00040001" w:csb1="00000000"/>
    <w:embedRegular r:id="rId4" w:fontKey="{7BBAACEA-6218-497C-A504-EA19EC0AE0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A2570"/>
    <w:rsid w:val="14E46C49"/>
    <w:rsid w:val="1C452DDC"/>
    <w:rsid w:val="216C2D31"/>
    <w:rsid w:val="29190745"/>
    <w:rsid w:val="361A2570"/>
    <w:rsid w:val="378A2238"/>
    <w:rsid w:val="401F09B1"/>
    <w:rsid w:val="45A76A35"/>
    <w:rsid w:val="5C407366"/>
    <w:rsid w:val="707D6EAA"/>
    <w:rsid w:val="724C22FA"/>
    <w:rsid w:val="79314613"/>
    <w:rsid w:val="7C06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rFonts w:ascii="宋体" w:hAnsi="宋体" w:cs="宋体"/>
      <w:szCs w:val="21"/>
      <w:lang w:eastAsia="en-US" w:bidi="en-US"/>
    </w:rPr>
  </w:style>
  <w:style w:type="paragraph" w:styleId="5">
    <w:name w:val="Body Text Indent"/>
    <w:basedOn w:val="1"/>
    <w:qFormat/>
    <w:uiPriority w:val="0"/>
    <w:pPr>
      <w:spacing w:line="700" w:lineRule="exact"/>
      <w:ind w:left="960"/>
    </w:pPr>
    <w:rPr>
      <w:sz w:val="44"/>
    </w:rPr>
  </w:style>
  <w:style w:type="paragraph" w:styleId="6">
    <w:name w:val="toc 1"/>
    <w:basedOn w:val="1"/>
    <w:next w:val="1"/>
    <w:qFormat/>
    <w:uiPriority w:val="39"/>
    <w:pPr>
      <w:spacing w:line="180" w:lineRule="auto"/>
      <w:jc w:val="center"/>
    </w:pPr>
    <w:rPr>
      <w:sz w:val="30"/>
    </w:rPr>
  </w:style>
  <w:style w:type="paragraph" w:styleId="7">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8">
    <w:name w:val="Body Text First Indent"/>
    <w:basedOn w:val="1"/>
    <w:next w:val="1"/>
    <w:qFormat/>
    <w:uiPriority w:val="0"/>
    <w:pPr>
      <w:spacing w:line="360" w:lineRule="auto"/>
      <w:ind w:firstLine="420"/>
    </w:pPr>
    <w:rPr>
      <w:rFonts w:ascii="宋体" w:hAnsi="宋体"/>
      <w:sz w:val="24"/>
    </w:rPr>
  </w:style>
  <w:style w:type="table" w:styleId="10">
    <w:name w:val="Table Grid"/>
    <w:basedOn w:val="9"/>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26E5" w:themeColor="hyperlink"/>
      <w:u w:val="single"/>
      <w14:textFill>
        <w14:solidFill>
          <w14:schemeClr w14:val="hlink"/>
        </w14:solidFill>
      </w14:textFill>
    </w:rPr>
  </w:style>
  <w:style w:type="paragraph" w:styleId="13">
    <w:name w:val="List Paragraph"/>
    <w:basedOn w:val="1"/>
    <w:autoRedefine/>
    <w:qFormat/>
    <w:uiPriority w:val="1"/>
    <w:pPr>
      <w:ind w:left="657"/>
    </w:pPr>
    <w:rPr>
      <w:rFonts w:ascii="宋体" w:hAnsi="宋体" w:cs="宋体"/>
      <w:lang w:eastAsia="en-US" w:bidi="en-US"/>
    </w:rPr>
  </w:style>
  <w:style w:type="table" w:customStyle="1" w:styleId="14">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2809</Words>
  <Characters>2914</Characters>
  <Lines>0</Lines>
  <Paragraphs>0</Paragraphs>
  <TotalTime>116</TotalTime>
  <ScaleCrop>false</ScaleCrop>
  <LinksUpToDate>false</LinksUpToDate>
  <CharactersWithSpaces>3088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2025-04-23T08:12:00Z</dcterms:created>
  <dc:creator>何润润</dc:creator>
  <cp:lastModifiedBy>知岁</cp:lastModifiedBy>
  <dcterms:modified xsi:type="dcterms:W3CDTF">2026-05-13T10:24:23Z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12C583BFFA5842CAAF571A5E7FFF9129_13</vt:lpwstr>
  </property>
  <property fmtid="{D5CDD505-2E9C-101B-9397-08002B2CF9AE}" pid="4" name="KSOTemplateDocerSaveRecord">
    <vt:lpwstr>eyJoZGlkIjoiZWI1YzNkMTA4ZmVmN2E2MmJjN2UzZjMwODcyZDQyZTkiLCJ1c2VySWQiOiIyMTI4NjA4OTgifQ==</vt:lpwstr>
  </property>
</Properties>
</file>