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95228">
      <w:pP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Cs/>
          <w:color w:val="000000"/>
          <w:kern w:val="0"/>
          <w:sz w:val="28"/>
          <w:szCs w:val="28"/>
          <w:lang w:val="en-US" w:eastAsia="zh-CN"/>
        </w:rPr>
        <w:t>1:</w:t>
      </w:r>
    </w:p>
    <w:p w14:paraId="563881F3">
      <w:pPr>
        <w:ind w:firstLine="640" w:firstLineChars="200"/>
        <w:rPr>
          <w:rFonts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重庆市合川区人民医院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2"/>
          <w:szCs w:val="32"/>
        </w:rPr>
        <w:t>高层次人才需求表</w:t>
      </w:r>
    </w:p>
    <w:tbl>
      <w:tblPr>
        <w:tblStyle w:val="2"/>
        <w:tblW w:w="88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1232"/>
        <w:gridCol w:w="410"/>
        <w:gridCol w:w="2211"/>
        <w:gridCol w:w="1097"/>
        <w:gridCol w:w="2812"/>
        <w:gridCol w:w="617"/>
      </w:tblGrid>
      <w:tr w14:paraId="224495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B1D86">
            <w:pPr>
              <w:widowControl/>
              <w:spacing w:line="0" w:lineRule="atLeast"/>
              <w:jc w:val="center"/>
              <w:rPr>
                <w:rFonts w:ascii="方正楷体_GBK" w:hAnsi="方正楷体_GBK" w:eastAsia="方正楷体_GBK" w:cs="方正楷体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D73E">
            <w:pPr>
              <w:widowControl/>
              <w:spacing w:line="0" w:lineRule="atLeast"/>
              <w:jc w:val="center"/>
              <w:rPr>
                <w:rFonts w:hint="eastAsia" w:ascii="方正楷体_GBK" w:hAnsi="方正楷体_GBK" w:eastAsia="方正楷体_GBK" w:cs="方正楷体_GBK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sz w:val="18"/>
                <w:szCs w:val="18"/>
                <w:lang w:eastAsia="zh-CN"/>
              </w:rPr>
              <w:t>招聘岗位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34F5">
            <w:pPr>
              <w:widowControl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8936E">
            <w:pPr>
              <w:widowControl/>
              <w:spacing w:line="0" w:lineRule="atLeas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0"/>
                <w:sz w:val="18"/>
                <w:szCs w:val="18"/>
              </w:rPr>
              <w:t>学科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9F646">
            <w:pPr>
              <w:widowControl/>
              <w:spacing w:line="0" w:lineRule="atLeas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F642">
            <w:pPr>
              <w:widowControl/>
              <w:spacing w:line="0" w:lineRule="atLeas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  <w:t>其他要求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9E1F2">
            <w:pPr>
              <w:widowControl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04927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33B89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8E512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骨科学科带头人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DF7C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36E3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外科学（骨科方向）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9C7A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BF18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1.任省市级专委会副主任以上委员或国家级专委会委员以上职务；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2.具有一年以上国外学习工作经历；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3.副主任医师及以上职称。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663F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33C00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A2639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2F57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胸心外科学科带头人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3F83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D9FF26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外科学（胸心外科方向）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71163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8A8C0C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C49A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EC50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33A6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8F77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呼吸内科学科带头人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292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F594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内科学（呼吸内科方向）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A587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AE45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48BF2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54223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AD43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1DCC5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肾脏内科学科带头人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74C1B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8BD85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内科学（肾脏内科方向）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A236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493F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DC6F6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CF25B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46115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8725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神经外科学科带头人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0FB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2AC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外科学（神经外科方向）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1907F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DBD25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6D3D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C59A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59E85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3F95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康复医学科学科带头人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DB2D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3468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康复医学与理疗学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57008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研究生学历及相应学位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16E4B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5FB0D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CB1B9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1B120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7E71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口腔科学科带头人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144B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0B2DC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口腔医学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9EB02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研究生学历及相应学位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B675B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F83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25CB9D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DAE37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6B94F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麻醉科学科带头人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31B2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07E75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麻醉学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D68A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研究生学历及相应学位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4A6EE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544D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3DECE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3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8DA447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F571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内分泌科学科带头人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B70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4CD2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内科学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D38E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1FBD4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9D59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F3E1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1BE37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AB352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烧伤整形外科学科带头人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F7AB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360B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外科学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EA04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D9745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5F961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DB837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44C78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E74D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血液内科学科带头人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3D94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C061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内科学（血液内科方向）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D4AFA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B523B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A348F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4352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87D45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459D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感染性疾病科学科带头人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5233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2B2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内科学、中西医结合临床等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F92D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8EE7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A773C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DAB5A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ADCE4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EA86E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消化内科学科带头人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21A00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89F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内科学（消化内科方向）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34CAA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9006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649B9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4C7366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E5DA3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75861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病理科学科带头人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B2FE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5926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病理学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97127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研究生学历及相应学位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123D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2.副主任医师及以上职称。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3894C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  <w:bookmarkEnd w:id="0"/>
      <w:tr w14:paraId="0DD8DF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DAA1">
            <w:pPr>
              <w:widowControl/>
              <w:spacing w:line="0" w:lineRule="atLeas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8022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临床岗位、药学药剂、经济管理类岗位</w:t>
            </w:r>
          </w:p>
        </w:tc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ACBE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C4F39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放射医学、影像医学与核医学、药物化学、药剂学、药物分析学、药理学、临床医学类、药学类、公共卫生与预防医学类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1551">
            <w:pPr>
              <w:widowControl/>
              <w:spacing w:line="0" w:lineRule="atLeas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博士研究生</w:t>
            </w:r>
          </w:p>
        </w:tc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67353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须同时满足以下条件：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1.有三级医院工作经历；</w:t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bCs/>
                <w:color w:val="auto"/>
                <w:kern w:val="0"/>
                <w:sz w:val="18"/>
                <w:szCs w:val="18"/>
                <w:lang w:val="en-US" w:eastAsia="zh-CN"/>
              </w:rPr>
              <w:t>2.中级及以上职称。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F7E70">
            <w:pPr>
              <w:widowControl/>
              <w:spacing w:line="0" w:lineRule="atLeast"/>
              <w:textAlignment w:val="center"/>
              <w:rPr>
                <w:rFonts w:hint="eastAsia" w:ascii="方正楷体_GBK" w:hAnsi="方正楷体_GBK" w:eastAsia="方正楷体_GBK" w:cs="方正楷体_GBK"/>
                <w:bCs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0A0292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B37F7"/>
    <w:rsid w:val="15A911FF"/>
    <w:rsid w:val="2461375C"/>
    <w:rsid w:val="2A8360F2"/>
    <w:rsid w:val="319B37F7"/>
    <w:rsid w:val="50BD6485"/>
    <w:rsid w:val="6A74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1040</Characters>
  <Lines>0</Lines>
  <Paragraphs>0</Paragraphs>
  <TotalTime>8</TotalTime>
  <ScaleCrop>false</ScaleCrop>
  <LinksUpToDate>false</LinksUpToDate>
  <CharactersWithSpaces>1040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2026-03-20T03:06:00Z</dcterms:created>
  <dc:creator>楠ZHOUZHOU</dc:creator>
  <cp:lastModifiedBy>楠ZHOUZHOU</cp:lastModifiedBy>
  <dcterms:modified xsi:type="dcterms:W3CDTF">2026-04-03T08:03:06Z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CF2A8A59FC624E87B2AF5C434AA15216_13</vt:lpwstr>
  </property>
  <property fmtid="{D5CDD505-2E9C-101B-9397-08002B2CF9AE}" pid="4" name="KSOTemplateDocerSaveRecord">
    <vt:lpwstr>eyJoZGlkIjoiMjQwNDY3YjIxODYzYWNlYWRkNDQ0NWY2Y2Y4ZGU3NmYiLCJ1c2VySWQiOiI0MDI2NTU2MDQifQ==</vt:lpwstr>
  </property>
</Properties>
</file>