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F6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</w:pPr>
      <w:bookmarkStart w:id="0" w:name="_Toc232784012"/>
      <w:bookmarkStart w:id="1" w:name="_Toc232930620"/>
      <w:bookmarkStart w:id="2" w:name="_Toc197093641"/>
      <w:bookmarkStart w:id="14" w:name="_GoBack"/>
      <w:bookmarkEnd w:id="14"/>
    </w:p>
    <w:p w14:paraId="4288B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</w:pPr>
      <w:r>
        <w:rPr>
          <w:rFonts w:hint="default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  <w:t>合川区人民医院急危重症中心项目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  <w:t>西大门、垃圾收集转运间、污水扩容工程质量检测</w:t>
      </w:r>
      <w:bookmarkEnd w:id="0"/>
      <w:bookmarkEnd w:id="1"/>
      <w:bookmarkEnd w:id="2"/>
    </w:p>
    <w:p w14:paraId="4F035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  <w:t>询价函</w:t>
      </w:r>
    </w:p>
    <w:p w14:paraId="1D5C86DE">
      <w:pPr>
        <w:keepNext/>
        <w:keepLines/>
        <w:spacing w:line="560" w:lineRule="exact"/>
        <w:ind w:right="-105" w:rightChars="-50" w:firstLine="562" w:firstLineChars="200"/>
        <w:outlineLvl w:val="2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询价条件</w:t>
      </w:r>
    </w:p>
    <w:p w14:paraId="784ECC9F">
      <w:pPr>
        <w:snapToGrid w:val="0"/>
        <w:spacing w:line="560" w:lineRule="exact"/>
        <w:ind w:left="-105" w:leftChars="-50" w:right="-105" w:rightChars="-50"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本项目重庆市合川区人民医院急危重症中心项目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西大门、垃圾收集转运间、污水扩容工程质量检测服务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，建设资金来源：中央资金及业主自筹，项目业主为重庆市合川区人民医院，欢迎具有相应资质的供应商参与报价。</w:t>
      </w:r>
    </w:p>
    <w:p w14:paraId="066078F5">
      <w:pPr>
        <w:keepNext/>
        <w:keepLines/>
        <w:spacing w:line="560" w:lineRule="exact"/>
        <w:ind w:right="-105" w:rightChars="-50" w:firstLine="562" w:firstLineChars="200"/>
        <w:outlineLvl w:val="2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bookmarkStart w:id="3" w:name="_Toc361144030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二、项目概况与实施范围</w:t>
      </w:r>
      <w:bookmarkEnd w:id="3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、支付方式</w:t>
      </w:r>
    </w:p>
    <w:p w14:paraId="395505E5">
      <w:pPr>
        <w:snapToGrid w:val="0"/>
        <w:spacing w:line="560" w:lineRule="exact"/>
        <w:ind w:left="-105" w:leftChars="-50" w:right="-105" w:rightChars="-5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1、项目位置：合川区人民医院内。</w:t>
      </w:r>
    </w:p>
    <w:p w14:paraId="31EA644A">
      <w:pPr>
        <w:snapToGrid w:val="0"/>
        <w:spacing w:line="560" w:lineRule="exact"/>
        <w:ind w:left="-105" w:leftChars="-50" w:right="-105" w:rightChars="-5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2、服务期限：自项目施工阶段起至缺陷责任期结束，提供全过程试验检测服务。</w:t>
      </w:r>
    </w:p>
    <w:p w14:paraId="1FB1EB67">
      <w:pPr>
        <w:snapToGrid w:val="0"/>
        <w:spacing w:line="560" w:lineRule="exact"/>
        <w:ind w:left="-105" w:leftChars="-50" w:right="-105" w:rightChars="-5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3、建设规模：新建建筑总面积约 151㎡，其中：垃圾收集转运间 2 层、建筑面积 95㎡；西大门门卫室 1 层、建筑面积 34㎡；污水站在线监测房 1 层、建筑面积 22㎡；含配套环境附属、安装工程及污水扩容工程相关附属设施设备。</w:t>
      </w:r>
    </w:p>
    <w:p w14:paraId="51238043">
      <w:pPr>
        <w:numPr>
          <w:ilvl w:val="0"/>
          <w:numId w:val="0"/>
        </w:numPr>
        <w:snapToGrid w:val="0"/>
        <w:spacing w:line="560" w:lineRule="exact"/>
        <w:ind w:right="-105" w:rightChars="-5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bookmarkStart w:id="4" w:name="_Toc361144031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、实际结算金额：本项目采用总价包干价结算。报价包含西大门、垃圾收集转运间、污水扩容工程范围内，法律法规、技术规范、标准、设计图纸及采购人要求的所有检测、检验、试验等相关费用，采购人不再另行支付其他费用。</w:t>
      </w:r>
    </w:p>
    <w:p w14:paraId="1F0C9A64">
      <w:pPr>
        <w:numPr>
          <w:ilvl w:val="0"/>
          <w:numId w:val="0"/>
        </w:numPr>
        <w:snapToGrid w:val="0"/>
        <w:spacing w:line="560" w:lineRule="exact"/>
        <w:ind w:right="-105" w:rightChars="-5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5、付款方式：供应商完成全部检测服务并出具合格检测报告，经甲方组织参建单位联合验收合格后，乙方提供真实、有效、合规发票，甲方在收到发票后30 个工作日内完成付款。乙方未按要求提供发票的，甲方有权暂缓支付，相关责任及损失由乙方自行承担。</w:t>
      </w:r>
    </w:p>
    <w:p w14:paraId="1FE2BF5A">
      <w:pPr>
        <w:keepNext/>
        <w:keepLines/>
        <w:spacing w:line="560" w:lineRule="exact"/>
        <w:ind w:right="-105" w:rightChars="-50" w:firstLine="562" w:firstLineChars="200"/>
        <w:outlineLvl w:val="2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三、资格要求</w:t>
      </w:r>
    </w:p>
    <w:bookmarkEnd w:id="4"/>
    <w:p w14:paraId="5B252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-210" w:leftChars="-100" w:right="-210" w:rightChars="-100" w:firstLine="56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bookmarkStart w:id="5" w:name="OLE_LINK1"/>
      <w:bookmarkStart w:id="6" w:name="OLE_LINK2"/>
      <w:bookmarkStart w:id="7" w:name="OLE_LINK3"/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1、具备有效的营业执照，并在人员、设备、技术等方面配备齐全，具有承担本项目的能力。</w:t>
      </w:r>
    </w:p>
    <w:p w14:paraId="4C8914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16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2、具备建设行政主管部门颁发的建设工程质量检测机构资质证书。检测范围包括但不限于：见证取样；地基基础工程检测、主体结构工程现场检测、建筑门窗检测、建筑幕墙检测、市政道路工程检测、室内环境质量检测等符合本项目所需的相关工程质量检测资质要求。</w:t>
      </w:r>
    </w:p>
    <w:p w14:paraId="03C2CCB4">
      <w:pPr>
        <w:keepNext/>
        <w:keepLines/>
        <w:spacing w:line="560" w:lineRule="exact"/>
        <w:ind w:right="-105" w:rightChars="-50" w:firstLine="562" w:firstLineChars="200"/>
        <w:outlineLvl w:val="2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四、质量要求</w:t>
      </w:r>
    </w:p>
    <w:p w14:paraId="76F34497">
      <w:pPr>
        <w:pStyle w:val="12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满足工程竣工验收，符合国家、重庆市相关法律法规、标准规范、本工程相关设计及技术文件规定。</w:t>
      </w:r>
    </w:p>
    <w:bookmarkEnd w:id="5"/>
    <w:bookmarkEnd w:id="6"/>
    <w:bookmarkEnd w:id="7"/>
    <w:p w14:paraId="2B752986">
      <w:pPr>
        <w:keepNext/>
        <w:keepLines/>
        <w:numPr>
          <w:ilvl w:val="0"/>
          <w:numId w:val="2"/>
        </w:numPr>
        <w:spacing w:line="560" w:lineRule="exact"/>
        <w:ind w:right="-105" w:rightChars="-50" w:firstLine="562" w:firstLineChars="200"/>
        <w:outlineLvl w:val="2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检测内容</w:t>
      </w:r>
    </w:p>
    <w:p w14:paraId="63288171">
      <w:pPr>
        <w:tabs>
          <w:tab w:val="left" w:pos="1565"/>
        </w:tabs>
        <w:bidi w:val="0"/>
        <w:ind w:left="0" w:leftChars="0" w:firstLine="560" w:firstLineChars="200"/>
        <w:jc w:val="both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根据设计图纸和国家现行有关法律、法规及工程建设强制性标准、规范、地方行政主管部门要求完成本项目全部建设工程质量检测工作(见证取样检测和各项专项检测)并出具检测报告。包括施工阶段及竣工验收全阶段的见证取样检测、一般质量检测、专项质量检测、特殊质量检测（除人防检测、消防验收检测、防雷检测、基坑监测及建筑物沉降观测外）等所有检测内容，具体检测内容包括但不限于:</w:t>
      </w:r>
    </w:p>
    <w:p w14:paraId="4DA46A9D">
      <w:pPr>
        <w:tabs>
          <w:tab w:val="left" w:pos="1565"/>
        </w:tabs>
        <w:bidi w:val="0"/>
        <w:ind w:left="0" w:leftChars="0" w:firstLine="560" w:firstLineChars="200"/>
        <w:jc w:val="both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1、工程原材料按应检尽检的标准上限进行检测。</w:t>
      </w:r>
    </w:p>
    <w:p w14:paraId="05B4A91A">
      <w:pPr>
        <w:tabs>
          <w:tab w:val="left" w:pos="1565"/>
        </w:tabs>
        <w:bidi w:val="0"/>
        <w:ind w:left="0" w:leftChars="0" w:firstLine="560" w:firstLineChars="200"/>
        <w:jc w:val="both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2、建筑工程(土石方工程、桩与地基基础、砌筑工程、混凝士及钢筋混凝土工程、金属结构工程、屋面及防水工程、防腐、隔热、保温工程等)；装饰装修工程(楼地面工程、墙柱面工程、天棚工程、门窗工程、油漆涂料工程等)；安装工程等全部检测(电气工程、给排水工程、暖通工程、弱电工程、抗震支架工程、消防工程等)；环境工程(道路工程、管网工程、室外挡墙工程等)。</w:t>
      </w:r>
    </w:p>
    <w:p w14:paraId="2AAC3C48">
      <w:pPr>
        <w:tabs>
          <w:tab w:val="left" w:pos="1565"/>
        </w:tabs>
        <w:bidi w:val="0"/>
        <w:ind w:left="0" w:leftChars="0" w:firstLine="560" w:firstLineChars="200"/>
        <w:jc w:val="both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3、专项检测包含但不限于地基基础工程检测、主体结构工程检测、建筑幕墙工程检测、钢结构工程检测、建筑门窗(含玻璃及石材幕墙)检测、室内环境质量检测、水质检测、建筑节能检测、市政道路工程检测、建筑智能检测、建筑制品检测、建筑机具和安全生产用品检测、建设工程质量鉴定、截污干管顶管施工检测、建筑水电检测、管网内窥检测、边坡检测、绿色建筑检测、装配式建筑工程检测等。</w:t>
      </w:r>
    </w:p>
    <w:p w14:paraId="7440ACD7">
      <w:pPr>
        <w:tabs>
          <w:tab w:val="left" w:pos="1565"/>
        </w:tabs>
        <w:bidi w:val="0"/>
        <w:ind w:left="0" w:leftChars="0" w:firstLine="560" w:firstLineChars="200"/>
        <w:jc w:val="both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4、特殊质量检测包括但不限于路基弯沉值试验、路面承载力试验、锚固试验、桩基检测、锚杆抗拔检验、锚索预应力检测、外墙面砖抗粘接试验、室内有害物质检测、门窗 （幕墙）四性检测、石材放射性检测、石膏板阻燃检测、挡土墙抗渗试验、保温层隔热检测等。</w:t>
      </w:r>
    </w:p>
    <w:p w14:paraId="0D3AEB50">
      <w:pPr>
        <w:tabs>
          <w:tab w:val="left" w:pos="1565"/>
        </w:tabs>
        <w:bidi w:val="0"/>
        <w:ind w:left="0" w:leftChars="0" w:firstLine="560" w:firstLineChars="200"/>
        <w:jc w:val="both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5、本项目竣工验收所需的其他全部质量检测项目。</w:t>
      </w:r>
    </w:p>
    <w:p w14:paraId="407DB82F">
      <w:pPr>
        <w:tabs>
          <w:tab w:val="left" w:pos="1565"/>
        </w:tabs>
        <w:bidi w:val="0"/>
        <w:ind w:left="0" w:leftChars="0" w:firstLine="560" w:firstLineChars="200"/>
        <w:jc w:val="both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本项目需做的所有相关检测工作不限于以上内容，具体以委托方书面明确为准（具体范围和试验要求以本项日施工图及相关检测规范为准）。检测频率按国家相关规范、规程及地方行政主管部门要求执行，并提供合格的检测报告。</w:t>
      </w:r>
    </w:p>
    <w:p w14:paraId="0A17F1D7">
      <w:pPr>
        <w:keepNext/>
        <w:keepLines/>
        <w:spacing w:line="560" w:lineRule="exact"/>
        <w:ind w:right="-105" w:rightChars="-50" w:firstLine="562" w:firstLineChars="200"/>
        <w:outlineLvl w:val="2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六、报价要求</w:t>
      </w:r>
    </w:p>
    <w:p w14:paraId="70702F78">
      <w:pPr>
        <w:tabs>
          <w:tab w:val="left" w:pos="1565"/>
          <w:tab w:val="left" w:pos="5040"/>
        </w:tabs>
        <w:bidi w:val="0"/>
        <w:ind w:left="0" w:leftChars="0" w:firstLine="560" w:firstLineChars="20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投标报价为完成本项目全部检测工作的包干总价，包含但不限于：直接费、间接费、利润、税金、资料费、风险费、管理费、差旅费、交通费、住宿费、配合费、政策性文件规定费用等全部相关费用，采购人不另行支付其他费用。采购人除此以外不支付其他费用。鼓励各潜在供应商现场踏勘后报价，同时请务必于</w:t>
      </w:r>
      <w:r>
        <w:rPr>
          <w:rFonts w:hint="eastAsia" w:ascii="方正仿宋_GBK" w:hAnsi="方正仿宋_GBK" w:eastAsia="方正仿宋_GBK" w:cs="方正仿宋_GBK"/>
          <w:b/>
          <w:bCs/>
          <w:color w:val="FF0000"/>
          <w:kern w:val="2"/>
          <w:sz w:val="28"/>
          <w:szCs w:val="28"/>
          <w:lang w:val="en-US" w:eastAsia="zh-CN" w:bidi="ar-SA"/>
        </w:rPr>
        <w:t>2026年3月24日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下午17:30前（以邮箱接收显示时间为限），将加盖公章后的报价文件扫描件报送至邮箱978838182@qq.com，超过规定时间报送的将不予认可。</w:t>
      </w:r>
    </w:p>
    <w:p w14:paraId="07029856">
      <w:pPr>
        <w:pStyle w:val="7"/>
        <w:ind w:left="0" w:leftChars="0" w:firstLine="0" w:firstLineChars="0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备注：</w:t>
      </w:r>
    </w:p>
    <w:p w14:paraId="65075707">
      <w:pPr>
        <w:pStyle w:val="7"/>
        <w:numPr>
          <w:ilvl w:val="0"/>
          <w:numId w:val="3"/>
        </w:numPr>
        <w:ind w:left="0" w:leftChars="0" w:firstLine="0" w:firstLineChars="0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请各潜在供应厂商如实反应市场行情，勿恶意报价。</w:t>
      </w:r>
    </w:p>
    <w:p w14:paraId="3ABBCFA0">
      <w:pPr>
        <w:pStyle w:val="7"/>
        <w:numPr>
          <w:ilvl w:val="0"/>
          <w:numId w:val="3"/>
        </w:numPr>
        <w:ind w:left="0" w:leftChars="0" w:firstLine="0" w:firstLineChars="0"/>
        <w:rPr>
          <w:rFonts w:hint="default" w:ascii="方正仿宋_GBK" w:hAnsi="方正仿宋_GBK" w:eastAsia="方正仿宋_GBK" w:cs="方正仿宋_GBK"/>
          <w:b/>
          <w:bCs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FF0000"/>
          <w:kern w:val="2"/>
          <w:sz w:val="28"/>
          <w:szCs w:val="28"/>
          <w:lang w:val="en-US" w:eastAsia="zh-CN" w:bidi="ar-SA"/>
        </w:rPr>
        <w:t>因本项目附件图纸等资料内存较大，无法上传；如有需要请联系张老师（13617696389 ）获取相关资料。</w:t>
      </w:r>
    </w:p>
    <w:p w14:paraId="352AAE92">
      <w:pPr>
        <w:keepNext/>
        <w:keepLines/>
        <w:spacing w:line="560" w:lineRule="exact"/>
        <w:ind w:right="-105" w:rightChars="-50" w:firstLine="562" w:firstLineChars="200"/>
        <w:outlineLvl w:val="2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七、联系方式</w:t>
      </w:r>
    </w:p>
    <w:p w14:paraId="3482C492">
      <w:pPr>
        <w:widowControl/>
        <w:spacing w:line="560" w:lineRule="exact"/>
        <w:ind w:right="-105" w:rightChars="-50" w:firstLine="56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联  系 人：张老师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             </w:t>
      </w:r>
      <w:r>
        <w:rPr>
          <w:rFonts w:ascii="宋体" w:hAnsi="宋体" w:eastAsia="宋体" w:cs="Times New Roman"/>
          <w:kern w:val="0"/>
          <w:sz w:val="24"/>
          <w:szCs w:val="24"/>
        </w:rPr>
        <w:t xml:space="preserve">    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           </w:t>
      </w:r>
    </w:p>
    <w:p w14:paraId="5E024AAE">
      <w:pPr>
        <w:widowControl/>
        <w:spacing w:line="560" w:lineRule="exact"/>
        <w:ind w:right="-105" w:rightChars="-50" w:firstLine="56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电   话：13617696389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</w:t>
      </w:r>
      <w:r>
        <w:rPr>
          <w:rFonts w:ascii="宋体" w:hAnsi="宋体" w:eastAsia="宋体" w:cs="Times New Roman"/>
          <w:kern w:val="0"/>
          <w:sz w:val="24"/>
          <w:szCs w:val="24"/>
        </w:rPr>
        <w:t xml:space="preserve">      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      </w:t>
      </w:r>
      <w:r>
        <w:rPr>
          <w:rFonts w:ascii="宋体" w:hAnsi="宋体" w:eastAsia="宋体" w:cs="Times New Roman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kern w:val="0"/>
          <w:szCs w:val="24"/>
        </w:rPr>
        <w:t xml:space="preserve">  </w:t>
      </w:r>
      <w:r>
        <w:rPr>
          <w:rFonts w:ascii="宋体" w:hAnsi="宋体" w:eastAsia="宋体" w:cs="Times New Roman"/>
          <w:kern w:val="0"/>
          <w:szCs w:val="24"/>
        </w:rPr>
        <w:t xml:space="preserve"> </w:t>
      </w:r>
    </w:p>
    <w:p w14:paraId="5B7CD705">
      <w:pPr>
        <w:pStyle w:val="2"/>
        <w:rPr>
          <w:rFonts w:hint="default"/>
          <w:lang w:val="en-US" w:eastAsia="zh-CN"/>
        </w:rPr>
      </w:pPr>
    </w:p>
    <w:p w14:paraId="697C3EDA">
      <w:pPr>
        <w:pStyle w:val="12"/>
        <w:rPr>
          <w:rFonts w:hint="default"/>
          <w:lang w:val="en-US" w:eastAsia="zh-CN"/>
        </w:rPr>
      </w:pPr>
    </w:p>
    <w:p w14:paraId="73AA7A68">
      <w:pPr>
        <w:rPr>
          <w:rFonts w:hint="default"/>
          <w:lang w:val="en-US" w:eastAsia="zh-CN"/>
        </w:rPr>
      </w:pPr>
    </w:p>
    <w:p w14:paraId="256BBDF7">
      <w:pPr>
        <w:pStyle w:val="2"/>
        <w:rPr>
          <w:rFonts w:hint="default"/>
          <w:lang w:val="en-US" w:eastAsia="zh-CN"/>
        </w:rPr>
      </w:pPr>
    </w:p>
    <w:p w14:paraId="03E93BD2">
      <w:pPr>
        <w:pStyle w:val="12"/>
        <w:rPr>
          <w:rFonts w:hint="default"/>
          <w:lang w:val="en-US" w:eastAsia="zh-CN"/>
        </w:rPr>
      </w:pPr>
    </w:p>
    <w:p w14:paraId="368C5D9D">
      <w:pPr>
        <w:rPr>
          <w:rFonts w:hint="default"/>
          <w:lang w:val="en-US" w:eastAsia="zh-CN"/>
        </w:rPr>
      </w:pPr>
    </w:p>
    <w:p w14:paraId="66F86C33">
      <w:pPr>
        <w:pStyle w:val="2"/>
        <w:rPr>
          <w:rFonts w:hint="default"/>
          <w:lang w:val="en-US" w:eastAsia="zh-CN"/>
        </w:rPr>
      </w:pPr>
    </w:p>
    <w:p w14:paraId="36121BF8">
      <w:pPr>
        <w:pStyle w:val="12"/>
        <w:rPr>
          <w:rFonts w:hint="default"/>
          <w:lang w:val="en-US" w:eastAsia="zh-CN"/>
        </w:rPr>
      </w:pPr>
    </w:p>
    <w:p w14:paraId="17997FC9">
      <w:pPr>
        <w:rPr>
          <w:rFonts w:hint="default"/>
          <w:lang w:val="en-US" w:eastAsia="zh-CN"/>
        </w:rPr>
      </w:pPr>
    </w:p>
    <w:p w14:paraId="356C57DC">
      <w:pPr>
        <w:pStyle w:val="2"/>
        <w:rPr>
          <w:rFonts w:hint="default"/>
          <w:lang w:val="en-US" w:eastAsia="zh-CN"/>
        </w:rPr>
      </w:pPr>
    </w:p>
    <w:p w14:paraId="5F5FF823">
      <w:pPr>
        <w:pStyle w:val="12"/>
        <w:rPr>
          <w:rFonts w:hint="default"/>
          <w:lang w:val="en-US" w:eastAsia="zh-CN"/>
        </w:rPr>
      </w:pPr>
    </w:p>
    <w:p w14:paraId="3F9DEE45">
      <w:pPr>
        <w:rPr>
          <w:rFonts w:hint="default"/>
          <w:lang w:val="en-US" w:eastAsia="zh-CN"/>
        </w:rPr>
      </w:pPr>
    </w:p>
    <w:p w14:paraId="4F8F75DF">
      <w:pPr>
        <w:pStyle w:val="2"/>
        <w:rPr>
          <w:rFonts w:hint="default"/>
          <w:lang w:val="en-US" w:eastAsia="zh-CN"/>
        </w:rPr>
      </w:pPr>
    </w:p>
    <w:p w14:paraId="46D9943D">
      <w:pPr>
        <w:rPr>
          <w:rFonts w:hint="default"/>
          <w:lang w:val="en-US" w:eastAsia="zh-CN"/>
        </w:rPr>
      </w:pPr>
    </w:p>
    <w:p w14:paraId="7DE4B54C">
      <w:pPr>
        <w:pStyle w:val="2"/>
        <w:rPr>
          <w:rFonts w:hint="default"/>
          <w:lang w:val="en-US" w:eastAsia="zh-CN"/>
        </w:rPr>
      </w:pPr>
    </w:p>
    <w:p w14:paraId="2AA20875">
      <w:pPr>
        <w:rPr>
          <w:rFonts w:hint="default"/>
          <w:lang w:val="en-US" w:eastAsia="zh-CN"/>
        </w:rPr>
      </w:pPr>
    </w:p>
    <w:p w14:paraId="3D502597">
      <w:pPr>
        <w:pStyle w:val="2"/>
        <w:rPr>
          <w:rFonts w:hint="default"/>
          <w:lang w:val="en-US" w:eastAsia="zh-CN"/>
        </w:rPr>
      </w:pPr>
    </w:p>
    <w:p w14:paraId="03C2B2D7">
      <w:pPr>
        <w:pStyle w:val="12"/>
        <w:rPr>
          <w:rFonts w:hint="default"/>
          <w:lang w:val="en-US" w:eastAsia="zh-CN"/>
        </w:rPr>
      </w:pPr>
    </w:p>
    <w:p w14:paraId="0CE1B455">
      <w:pPr>
        <w:rPr>
          <w:rFonts w:hint="default"/>
          <w:lang w:val="en-US" w:eastAsia="zh-CN"/>
        </w:rPr>
      </w:pPr>
    </w:p>
    <w:p w14:paraId="38009040">
      <w:pPr>
        <w:pStyle w:val="2"/>
        <w:rPr>
          <w:rFonts w:hint="default"/>
          <w:lang w:val="en-US" w:eastAsia="zh-CN"/>
        </w:rPr>
      </w:pPr>
    </w:p>
    <w:p w14:paraId="3FD95385">
      <w:pPr>
        <w:pStyle w:val="12"/>
        <w:rPr>
          <w:rFonts w:hint="default"/>
          <w:lang w:val="en-US" w:eastAsia="zh-CN"/>
        </w:rPr>
      </w:pPr>
    </w:p>
    <w:p w14:paraId="43610C83">
      <w:pPr>
        <w:rPr>
          <w:rFonts w:hint="default"/>
          <w:lang w:val="en-US" w:eastAsia="zh-CN"/>
        </w:rPr>
      </w:pPr>
    </w:p>
    <w:p w14:paraId="1B048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eastAsia="zh-CN"/>
        </w:rPr>
      </w:pPr>
    </w:p>
    <w:p w14:paraId="6C95E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eastAsia="zh-CN"/>
        </w:rPr>
        <w:t xml:space="preserve">报 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eastAsia="zh-CN"/>
        </w:rPr>
        <w:t>价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eastAsia="zh-CN"/>
        </w:rPr>
        <w:t xml:space="preserve"> 函</w:t>
      </w:r>
    </w:p>
    <w:p w14:paraId="1038540A">
      <w:pPr>
        <w:spacing w:line="500" w:lineRule="exact"/>
        <w:rPr>
          <w:rFonts w:ascii="仿宋" w:hAnsi="仿宋" w:eastAsia="仿宋" w:cs="仿宋"/>
          <w:sz w:val="28"/>
          <w:szCs w:val="28"/>
        </w:rPr>
      </w:pPr>
    </w:p>
    <w:p w14:paraId="1229D712">
      <w:pPr>
        <w:ind w:left="-210" w:leftChars="-100" w:right="-210" w:rightChars="-1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重庆市合川区人民医院：</w:t>
      </w:r>
    </w:p>
    <w:p w14:paraId="54F46EC0">
      <w:pPr>
        <w:ind w:left="-210" w:leftChars="-100" w:right="-210" w:rightChars="-100" w:firstLine="560" w:firstLineChars="200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我方收到贵单位关于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u w:val="single"/>
        </w:rPr>
        <w:t>重庆市合川区人民医院急危重症中心项目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u w:val="single"/>
          <w:lang w:val="en-US" w:eastAsia="zh-CN"/>
        </w:rPr>
        <w:t>西大门、垃圾收集转运间、污水扩容工程质量检测服务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项目询价函，经详细研究，决定参加该项目的竞价。</w:t>
      </w:r>
    </w:p>
    <w:p w14:paraId="5090B3E9">
      <w:pPr>
        <w:ind w:left="-210" w:leftChars="-100" w:right="-210" w:rightChars="-100"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我方愿意按照该项目询价函中的一切要求，提供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施工图审查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服务。为人民币大写：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（小写RMB：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元）。</w:t>
      </w:r>
    </w:p>
    <w:p w14:paraId="3D12ED63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107DEC0F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10A40C82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竞价单位（公章）：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</w:t>
      </w:r>
    </w:p>
    <w:p w14:paraId="1F11CE39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联系人： </w:t>
      </w:r>
    </w:p>
    <w:p w14:paraId="2AE5A92B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地址：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邮编：</w:t>
      </w:r>
    </w:p>
    <w:p w14:paraId="082CB367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电话：                           邮箱：            </w:t>
      </w:r>
    </w:p>
    <w:p w14:paraId="2F47E7A3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58CE567A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372BF9EE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    年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日  </w:t>
      </w:r>
    </w:p>
    <w:p w14:paraId="248BC79B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6C5E39AB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447607B2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611A5337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1F2C6800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1B640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eastAsia="zh-CN"/>
        </w:rPr>
        <w:t>报价明细表</w:t>
      </w:r>
    </w:p>
    <w:p w14:paraId="18FFF3B9">
      <w:pPr>
        <w:snapToGrid w:val="0"/>
        <w:spacing w:line="500" w:lineRule="exact"/>
        <w:ind w:firstLine="560" w:firstLineChars="200"/>
        <w:jc w:val="center"/>
        <w:rPr>
          <w:rFonts w:hint="eastAsia" w:ascii="方正仿宋_GBK" w:hAnsi="宋体" w:eastAsia="方正仿宋_GBK" w:cs="Times New Roman"/>
          <w:sz w:val="28"/>
          <w:szCs w:val="28"/>
        </w:rPr>
      </w:pPr>
    </w:p>
    <w:p w14:paraId="7E820B8D">
      <w:pPr>
        <w:ind w:left="-210" w:leftChars="-100" w:right="-210" w:rightChars="-100" w:firstLine="280" w:firstLineChars="1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项目名称：</w:t>
      </w:r>
    </w:p>
    <w:p w14:paraId="10BCB4F1">
      <w:pPr>
        <w:spacing w:line="400" w:lineRule="exact"/>
        <w:rPr>
          <w:rFonts w:hint="eastAsia" w:ascii="方正仿宋_GBK" w:hAnsi="宋体" w:eastAsia="方正仿宋_GBK" w:cs="Times New Roman"/>
          <w:sz w:val="28"/>
          <w:szCs w:val="28"/>
        </w:rPr>
      </w:pPr>
      <w:r>
        <w:rPr>
          <w:rFonts w:hint="eastAsia" w:ascii="方正仿宋_GBK" w:hAnsi="宋体" w:eastAsia="方正仿宋_GBK" w:cs="Times New Roman"/>
          <w:sz w:val="28"/>
          <w:szCs w:val="28"/>
        </w:rPr>
        <w:t xml:space="preserve">                                     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单位：元</w:t>
      </w:r>
    </w:p>
    <w:tbl>
      <w:tblPr>
        <w:tblStyle w:val="8"/>
        <w:tblW w:w="10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694"/>
        <w:gridCol w:w="1701"/>
        <w:gridCol w:w="1701"/>
        <w:gridCol w:w="1602"/>
        <w:gridCol w:w="1516"/>
      </w:tblGrid>
      <w:tr w14:paraId="68D0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893" w:type="dxa"/>
            <w:vAlign w:val="center"/>
          </w:tcPr>
          <w:p w14:paraId="4BBDCCA0">
            <w:pPr>
              <w:ind w:left="-210" w:leftChars="-100" w:right="-210" w:rightChars="-1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序号</w:t>
            </w:r>
          </w:p>
        </w:tc>
        <w:tc>
          <w:tcPr>
            <w:tcW w:w="2694" w:type="dxa"/>
            <w:vAlign w:val="center"/>
          </w:tcPr>
          <w:p w14:paraId="20ADBFAD">
            <w:pPr>
              <w:ind w:left="-210" w:leftChars="-100" w:right="-210" w:rightChars="-1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名称</w:t>
            </w:r>
          </w:p>
        </w:tc>
        <w:tc>
          <w:tcPr>
            <w:tcW w:w="1701" w:type="dxa"/>
          </w:tcPr>
          <w:p w14:paraId="29D32AD3">
            <w:pPr>
              <w:ind w:left="-210" w:leftChars="-100" w:right="-210" w:rightChars="-1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</w:t>
            </w:r>
          </w:p>
        </w:tc>
        <w:tc>
          <w:tcPr>
            <w:tcW w:w="1701" w:type="dxa"/>
            <w:vAlign w:val="center"/>
          </w:tcPr>
          <w:p w14:paraId="59D83E35">
            <w:pPr>
              <w:ind w:left="-210" w:leftChars="-100" w:right="-210" w:rightChars="-1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数量</w:t>
            </w:r>
          </w:p>
        </w:tc>
        <w:tc>
          <w:tcPr>
            <w:tcW w:w="1602" w:type="dxa"/>
            <w:vAlign w:val="center"/>
          </w:tcPr>
          <w:p w14:paraId="464322D0">
            <w:pPr>
              <w:ind w:left="-210" w:leftChars="-100" w:right="-210" w:rightChars="-1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单价</w:t>
            </w:r>
          </w:p>
        </w:tc>
        <w:tc>
          <w:tcPr>
            <w:tcW w:w="1516" w:type="dxa"/>
            <w:vAlign w:val="center"/>
          </w:tcPr>
          <w:p w14:paraId="4904EA85">
            <w:pPr>
              <w:ind w:left="-210" w:leftChars="-100" w:right="-210" w:rightChars="-1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合计</w:t>
            </w:r>
          </w:p>
        </w:tc>
      </w:tr>
      <w:tr w14:paraId="3C5FE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893" w:type="dxa"/>
            <w:vAlign w:val="center"/>
          </w:tcPr>
          <w:p w14:paraId="657C42F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14:paraId="308CDBC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40850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D9242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5903DE3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5260114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0910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893" w:type="dxa"/>
            <w:vAlign w:val="center"/>
          </w:tcPr>
          <w:p w14:paraId="1836971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14:paraId="6AB308E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D5C6D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FD140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4F30D5F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75B3DFF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3133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893" w:type="dxa"/>
            <w:vAlign w:val="center"/>
          </w:tcPr>
          <w:p w14:paraId="5EB37A7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  <w:tc>
          <w:tcPr>
            <w:tcW w:w="2694" w:type="dxa"/>
            <w:vAlign w:val="center"/>
          </w:tcPr>
          <w:p w14:paraId="5B19D59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DBD50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C8CE1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14:paraId="72F36AF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0DDE3E5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BA7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893" w:type="dxa"/>
            <w:vAlign w:val="center"/>
          </w:tcPr>
          <w:p w14:paraId="1CEEE5D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  <w:tc>
          <w:tcPr>
            <w:tcW w:w="2694" w:type="dxa"/>
            <w:vAlign w:val="center"/>
          </w:tcPr>
          <w:p w14:paraId="7E4B502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965A7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385F2F7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3ED8F63C">
      <w:pPr>
        <w:ind w:left="-210" w:leftChars="-100" w:right="-210" w:rightChars="-100" w:firstLine="240" w:firstLineChars="1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宋体" w:eastAsia="方正仿宋_GBK" w:cs="Times New Roman"/>
          <w:sz w:val="24"/>
          <w:szCs w:val="28"/>
        </w:rPr>
        <w:t xml:space="preserve"> </w:t>
      </w:r>
    </w:p>
    <w:p w14:paraId="07950E6A">
      <w:pPr>
        <w:ind w:left="-210" w:leftChars="-100" w:right="-210" w:rightChars="-100" w:firstLine="280" w:firstLineChars="1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说明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本明细表所列数量为暂定数量。</w:t>
      </w:r>
    </w:p>
    <w:p w14:paraId="7EAD72CA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672AA3EC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757ACFE1">
      <w:pPr>
        <w:rPr>
          <w:rFonts w:ascii="仿宋" w:hAnsi="仿宋" w:eastAsia="仿宋" w:cs="仿宋"/>
          <w:sz w:val="32"/>
          <w:szCs w:val="40"/>
        </w:rPr>
      </w:pPr>
    </w:p>
    <w:p w14:paraId="57C74D6C">
      <w:pPr>
        <w:rPr>
          <w:rFonts w:ascii="仿宋" w:hAnsi="仿宋" w:eastAsia="仿宋" w:cs="仿宋"/>
          <w:sz w:val="32"/>
          <w:szCs w:val="40"/>
        </w:rPr>
      </w:pPr>
    </w:p>
    <w:p w14:paraId="06CCF394">
      <w:pPr>
        <w:rPr>
          <w:rFonts w:ascii="仿宋" w:hAnsi="仿宋" w:eastAsia="仿宋" w:cs="仿宋"/>
          <w:sz w:val="32"/>
          <w:szCs w:val="40"/>
        </w:rPr>
      </w:pPr>
    </w:p>
    <w:p w14:paraId="07B267E9">
      <w:pPr>
        <w:rPr>
          <w:rFonts w:ascii="仿宋" w:hAnsi="仿宋" w:eastAsia="仿宋" w:cs="仿宋"/>
          <w:sz w:val="32"/>
          <w:szCs w:val="40"/>
        </w:rPr>
      </w:pPr>
    </w:p>
    <w:p w14:paraId="72CB9D41">
      <w:pPr>
        <w:rPr>
          <w:rFonts w:ascii="仿宋" w:hAnsi="仿宋" w:eastAsia="仿宋" w:cs="仿宋"/>
          <w:sz w:val="32"/>
          <w:szCs w:val="40"/>
        </w:rPr>
      </w:pPr>
    </w:p>
    <w:p w14:paraId="0F77338C">
      <w:pPr>
        <w:rPr>
          <w:rFonts w:ascii="仿宋" w:hAnsi="仿宋" w:eastAsia="仿宋" w:cs="仿宋"/>
          <w:sz w:val="32"/>
          <w:szCs w:val="40"/>
        </w:rPr>
      </w:pPr>
    </w:p>
    <w:p w14:paraId="0597D568">
      <w:pPr>
        <w:rPr>
          <w:rFonts w:ascii="仿宋" w:hAnsi="仿宋" w:eastAsia="仿宋" w:cs="仿宋"/>
          <w:sz w:val="32"/>
          <w:szCs w:val="40"/>
        </w:rPr>
      </w:pPr>
    </w:p>
    <w:p w14:paraId="054F558E">
      <w:pPr>
        <w:rPr>
          <w:rFonts w:ascii="仿宋" w:hAnsi="仿宋" w:eastAsia="仿宋" w:cs="仿宋"/>
          <w:sz w:val="32"/>
          <w:szCs w:val="40"/>
        </w:rPr>
      </w:pPr>
    </w:p>
    <w:p w14:paraId="21BAE128">
      <w:pPr>
        <w:rPr>
          <w:rFonts w:ascii="仿宋" w:hAnsi="仿宋" w:eastAsia="仿宋" w:cs="仿宋"/>
          <w:sz w:val="32"/>
          <w:szCs w:val="40"/>
        </w:rPr>
      </w:pPr>
    </w:p>
    <w:p w14:paraId="3A703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eastAsia="zh-CN"/>
        </w:rPr>
      </w:pPr>
      <w:bookmarkStart w:id="8" w:name="_Toc35375198"/>
      <w:bookmarkStart w:id="9" w:name="_Toc277082657"/>
      <w:bookmarkStart w:id="10" w:name="_Toc287620830"/>
      <w:bookmarkStart w:id="11" w:name="_Toc430530546"/>
      <w:bookmarkStart w:id="12" w:name="_Toc287607883"/>
      <w:bookmarkStart w:id="13" w:name="_Toc224103511"/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eastAsia="zh-CN"/>
        </w:rPr>
        <w:t>法定代表人身份证明及授权委托书</w:t>
      </w:r>
      <w:bookmarkEnd w:id="8"/>
      <w:bookmarkEnd w:id="9"/>
      <w:bookmarkEnd w:id="10"/>
      <w:bookmarkEnd w:id="11"/>
      <w:bookmarkEnd w:id="12"/>
      <w:bookmarkEnd w:id="13"/>
    </w:p>
    <w:p w14:paraId="0E3097B4">
      <w:pPr>
        <w:rPr>
          <w:rFonts w:ascii="宋体" w:hAnsi="宋体" w:eastAsia="宋体" w:cs="Times New Roman"/>
          <w:b/>
          <w:color w:val="000000"/>
          <w:sz w:val="28"/>
          <w:szCs w:val="24"/>
        </w:rPr>
      </w:pPr>
    </w:p>
    <w:p w14:paraId="08A08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eastAsia="zh-CN"/>
        </w:rPr>
        <w:t>法定代表人身份证明</w:t>
      </w:r>
    </w:p>
    <w:p w14:paraId="6A3BA88D">
      <w:pPr>
        <w:rPr>
          <w:rFonts w:ascii="宋体" w:hAnsi="宋体" w:eastAsia="宋体" w:cs="Times New Roman"/>
          <w:b/>
          <w:color w:val="000000"/>
          <w:sz w:val="28"/>
          <w:szCs w:val="24"/>
        </w:rPr>
      </w:pPr>
    </w:p>
    <w:p w14:paraId="3F5834B3">
      <w:pPr>
        <w:tabs>
          <w:tab w:val="left" w:pos="5565"/>
        </w:tabs>
        <w:autoSpaceDE w:val="0"/>
        <w:autoSpaceDN w:val="0"/>
        <w:adjustRightInd w:val="0"/>
        <w:snapToGrid w:val="0"/>
        <w:spacing w:line="480" w:lineRule="auto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报价人名称：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                                                                          </w:t>
      </w:r>
    </w:p>
    <w:p w14:paraId="1E84F489">
      <w:pPr>
        <w:tabs>
          <w:tab w:val="left" w:pos="5475"/>
        </w:tabs>
        <w:autoSpaceDE w:val="0"/>
        <w:autoSpaceDN w:val="0"/>
        <w:adjustRightInd w:val="0"/>
        <w:snapToGrid w:val="0"/>
        <w:spacing w:line="480" w:lineRule="auto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单位性质：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                                                                            </w:t>
      </w:r>
    </w:p>
    <w:p w14:paraId="7726852D">
      <w:pPr>
        <w:tabs>
          <w:tab w:val="left" w:pos="5475"/>
        </w:tabs>
        <w:autoSpaceDE w:val="0"/>
        <w:autoSpaceDN w:val="0"/>
        <w:adjustRightInd w:val="0"/>
        <w:snapToGrid w:val="0"/>
        <w:spacing w:line="480" w:lineRule="auto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地    址：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                                                                             </w:t>
      </w:r>
    </w:p>
    <w:p w14:paraId="347B8791">
      <w:pPr>
        <w:tabs>
          <w:tab w:val="left" w:pos="2520"/>
          <w:tab w:val="left" w:pos="3836"/>
        </w:tabs>
        <w:autoSpaceDE w:val="0"/>
        <w:autoSpaceDN w:val="0"/>
        <w:adjustRightInd w:val="0"/>
        <w:snapToGrid w:val="0"/>
        <w:spacing w:line="480" w:lineRule="auto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成立时间：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color w:val="000000"/>
          <w:spacing w:val="-1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000000"/>
          <w:spacing w:val="-1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日</w:t>
      </w:r>
    </w:p>
    <w:p w14:paraId="7A3B1DE7">
      <w:pPr>
        <w:tabs>
          <w:tab w:val="left" w:pos="5475"/>
        </w:tabs>
        <w:autoSpaceDE w:val="0"/>
        <w:autoSpaceDN w:val="0"/>
        <w:adjustRightInd w:val="0"/>
        <w:snapToGrid w:val="0"/>
        <w:spacing w:line="480" w:lineRule="auto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经营期限：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                                                                             </w:t>
      </w:r>
    </w:p>
    <w:p w14:paraId="283A4B3A">
      <w:pPr>
        <w:tabs>
          <w:tab w:val="left" w:pos="1580"/>
          <w:tab w:val="left" w:pos="3260"/>
          <w:tab w:val="left" w:pos="4840"/>
          <w:tab w:val="left" w:pos="6300"/>
        </w:tabs>
        <w:autoSpaceDE w:val="0"/>
        <w:autoSpaceDN w:val="0"/>
        <w:adjustRightInd w:val="0"/>
        <w:snapToGrid w:val="0"/>
        <w:spacing w:line="480" w:lineRule="auto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姓名：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性别</w:t>
      </w:r>
      <w:r>
        <w:rPr>
          <w:rFonts w:hint="eastAsia" w:ascii="方正仿宋_GBK" w:hAnsi="方正仿宋_GBK" w:eastAsia="方正仿宋_GBK" w:cs="方正仿宋_GBK"/>
          <w:color w:val="000000"/>
          <w:spacing w:val="-1"/>
          <w:kern w:val="0"/>
          <w:sz w:val="28"/>
          <w:szCs w:val="28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spacing w:val="-1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龄：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职务：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               </w:t>
      </w:r>
    </w:p>
    <w:p w14:paraId="1D9DE0E5">
      <w:pPr>
        <w:tabs>
          <w:tab w:val="left" w:pos="3360"/>
        </w:tabs>
        <w:autoSpaceDE w:val="0"/>
        <w:autoSpaceDN w:val="0"/>
        <w:adjustRightInd w:val="0"/>
        <w:snapToGrid w:val="0"/>
        <w:spacing w:line="480" w:lineRule="auto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系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 xml:space="preserve">                                      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（报价人名称）的法定代表人。</w:t>
      </w:r>
    </w:p>
    <w:p w14:paraId="3AB68EF5">
      <w:pPr>
        <w:tabs>
          <w:tab w:val="left" w:pos="3360"/>
        </w:tabs>
        <w:autoSpaceDE w:val="0"/>
        <w:autoSpaceDN w:val="0"/>
        <w:adjustRightInd w:val="0"/>
        <w:snapToGrid w:val="0"/>
        <w:spacing w:line="480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特此证明。</w:t>
      </w:r>
    </w:p>
    <w:p w14:paraId="6725702B">
      <w:pPr>
        <w:autoSpaceDE w:val="0"/>
        <w:autoSpaceDN w:val="0"/>
        <w:adjustRightInd w:val="0"/>
        <w:snapToGrid w:val="0"/>
        <w:spacing w:line="480" w:lineRule="auto"/>
        <w:jc w:val="left"/>
        <w:rPr>
          <w:rFonts w:ascii="宋体" w:hAnsi="宋体" w:eastAsia="宋体" w:cs="Times New Roman"/>
          <w:color w:val="000000"/>
          <w:kern w:val="0"/>
          <w:sz w:val="20"/>
          <w:szCs w:val="20"/>
        </w:rPr>
      </w:pPr>
    </w:p>
    <w:p w14:paraId="39E71A55">
      <w:pPr>
        <w:tabs>
          <w:tab w:val="left" w:pos="6195"/>
        </w:tabs>
        <w:autoSpaceDE w:val="0"/>
        <w:autoSpaceDN w:val="0"/>
        <w:adjustRightInd w:val="0"/>
        <w:snapToGrid w:val="0"/>
        <w:spacing w:line="480" w:lineRule="auto"/>
        <w:ind w:firstLine="2100"/>
        <w:jc w:val="right"/>
        <w:rPr>
          <w:rFonts w:ascii="宋体" w:hAnsi="宋体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pacing w:val="-1"/>
          <w:kern w:val="0"/>
          <w:sz w:val="28"/>
          <w:szCs w:val="28"/>
        </w:rPr>
        <w:t>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u w:val="single"/>
        </w:rPr>
        <w:tab/>
      </w:r>
      <w:r>
        <w:rPr>
          <w:rFonts w:hint="eastAsia" w:ascii="方正仿宋_GBK" w:hAnsi="方正仿宋_GBK" w:eastAsia="方正仿宋_GBK" w:cs="方正仿宋_GBK"/>
          <w:color w:val="000000"/>
          <w:spacing w:val="-1"/>
          <w:kern w:val="0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</w:rPr>
        <w:t>盖单位法人章）</w:t>
      </w:r>
    </w:p>
    <w:p w14:paraId="41273D66">
      <w:pPr>
        <w:tabs>
          <w:tab w:val="left" w:pos="4935"/>
          <w:tab w:val="left" w:pos="5460"/>
          <w:tab w:val="left" w:pos="6400"/>
        </w:tabs>
        <w:wordWrap w:val="0"/>
        <w:autoSpaceDE w:val="0"/>
        <w:autoSpaceDN w:val="0"/>
        <w:adjustRightInd w:val="0"/>
        <w:snapToGrid w:val="0"/>
        <w:spacing w:line="480" w:lineRule="auto"/>
        <w:ind w:firstLine="3780"/>
        <w:jc w:val="right"/>
        <w:rPr>
          <w:rFonts w:hint="eastAsia" w:ascii="方正仿宋_GBK" w:hAnsi="方正仿宋_GBK" w:eastAsia="方正仿宋_GBK" w:cs="方正仿宋_GBK"/>
          <w:color w:val="000000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w w:val="200"/>
          <w:kern w:val="0"/>
          <w:szCs w:val="21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u w:val="single"/>
        </w:rPr>
        <w:tab/>
      </w:r>
      <w:r>
        <w:rPr>
          <w:rFonts w:hint="eastAsia" w:ascii="方正仿宋_GBK" w:hAnsi="方正仿宋_GBK" w:eastAsia="方正仿宋_GBK" w:cs="方正仿宋_GBK"/>
          <w:color w:val="000000"/>
          <w:spacing w:val="-1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w w:val="200"/>
          <w:kern w:val="0"/>
          <w:szCs w:val="21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w w:val="200"/>
          <w:kern w:val="0"/>
          <w:szCs w:val="21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</w:rPr>
        <w:t xml:space="preserve">日  </w:t>
      </w:r>
    </w:p>
    <w:p w14:paraId="23EFD98D">
      <w:pPr>
        <w:autoSpaceDE w:val="0"/>
        <w:autoSpaceDN w:val="0"/>
        <w:adjustRightInd w:val="0"/>
        <w:snapToGrid w:val="0"/>
        <w:jc w:val="center"/>
        <w:rPr>
          <w:rFonts w:ascii="宋体" w:hAnsi="宋体" w:eastAsia="宋体" w:cs="Times New Roman"/>
          <w:b/>
          <w:color w:val="000000"/>
          <w:kern w:val="0"/>
          <w:sz w:val="28"/>
          <w:szCs w:val="28"/>
        </w:rPr>
      </w:pPr>
    </w:p>
    <w:p w14:paraId="709078D9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rPr>
          <w:rFonts w:ascii="宋体" w:hAnsi="宋体" w:eastAsia="宋体" w:cs="Times New Roman"/>
          <w:b/>
          <w:color w:val="000000"/>
          <w:kern w:val="0"/>
          <w:sz w:val="28"/>
          <w:szCs w:val="28"/>
        </w:rPr>
      </w:pPr>
    </w:p>
    <w:p w14:paraId="19C666D2">
      <w:pPr>
        <w:autoSpaceDE w:val="0"/>
        <w:autoSpaceDN w:val="0"/>
        <w:adjustRightInd w:val="0"/>
        <w:snapToGrid w:val="0"/>
        <w:jc w:val="center"/>
        <w:rPr>
          <w:rFonts w:ascii="宋体" w:hAnsi="宋体" w:eastAsia="宋体" w:cs="Times New Roman"/>
          <w:b/>
          <w:color w:val="000000"/>
          <w:kern w:val="0"/>
          <w:sz w:val="28"/>
          <w:szCs w:val="28"/>
        </w:rPr>
      </w:pPr>
      <w:r>
        <w:rPr>
          <w:rFonts w:ascii="宋体" w:hAnsi="宋体" w:eastAsia="宋体" w:cs="Times New Roman"/>
          <w:b/>
          <w:color w:val="000000"/>
          <w:kern w:val="0"/>
          <w:sz w:val="28"/>
          <w:szCs w:val="28"/>
        </w:rPr>
        <w:br w:type="page"/>
      </w:r>
    </w:p>
    <w:p w14:paraId="5EEA0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32"/>
          <w:szCs w:val="32"/>
          <w:lang w:eastAsia="zh-CN"/>
        </w:rPr>
        <w:t>报价人营业执照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  <w:lang w:eastAsia="zh-CN"/>
        </w:rPr>
        <w:t>：</w:t>
      </w:r>
    </w:p>
    <w:p w14:paraId="0A817657">
      <w:pPr>
        <w:widowControl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ascii="仿宋" w:hAnsi="仿宋" w:eastAsia="仿宋" w:cs="仿宋"/>
          <w:sz w:val="32"/>
          <w:szCs w:val="40"/>
        </w:rPr>
        <w:br w:type="page"/>
      </w:r>
    </w:p>
    <w:p w14:paraId="459CFEBA"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32"/>
          <w:szCs w:val="32"/>
          <w:lang w:eastAsia="zh-CN"/>
        </w:rPr>
        <w:t>报价人资质证书</w:t>
      </w:r>
      <w:r>
        <w:rPr>
          <w:rFonts w:hint="eastAsia" w:ascii="仿宋" w:hAnsi="仿宋" w:eastAsia="仿宋" w:cs="仿宋"/>
          <w:sz w:val="32"/>
          <w:szCs w:val="40"/>
        </w:rPr>
        <w:t>：</w:t>
      </w:r>
    </w:p>
    <w:p w14:paraId="1EDFE19B">
      <w:pPr>
        <w:widowControl/>
        <w:jc w:val="left"/>
        <w:rPr>
          <w:rFonts w:ascii="仿宋" w:hAnsi="仿宋" w:eastAsia="仿宋" w:cs="仿宋"/>
          <w:sz w:val="32"/>
          <w:szCs w:val="40"/>
        </w:rPr>
      </w:pPr>
    </w:p>
    <w:p w14:paraId="2DC4CDF6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861274"/>
    <w:multiLevelType w:val="singleLevel"/>
    <w:tmpl w:val="C386127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98BA2A6"/>
    <w:multiLevelType w:val="singleLevel"/>
    <w:tmpl w:val="F98BA2A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7F04F3A"/>
    <w:multiLevelType w:val="multilevel"/>
    <w:tmpl w:val="57F04F3A"/>
    <w:lvl w:ilvl="0" w:tentative="0">
      <w:start w:val="1"/>
      <w:numFmt w:val="chineseCountingThousand"/>
      <w:pStyle w:val="3"/>
      <w:lvlText w:val="(%1)"/>
      <w:lvlJc w:val="left"/>
      <w:pPr>
        <w:ind w:left="432" w:hanging="432"/>
      </w:pPr>
      <w:rPr>
        <w:rFonts w:hint="eastAsia"/>
        <w:sz w:val="36"/>
      </w:rPr>
    </w:lvl>
    <w:lvl w:ilvl="1" w:tentative="0">
      <w:start w:val="1"/>
      <w:numFmt w:val="decimal"/>
      <w:lvlText w:val="%2.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NGRiNWU4N2ZmMzdiOTY4MjdjOTFlYjMxNzEyYWUifQ=="/>
  </w:docVars>
  <w:rsids>
    <w:rsidRoot w:val="00192ADD"/>
    <w:rsid w:val="00036F39"/>
    <w:rsid w:val="0008576F"/>
    <w:rsid w:val="000941F5"/>
    <w:rsid w:val="000B196A"/>
    <w:rsid w:val="000D7429"/>
    <w:rsid w:val="000E1E78"/>
    <w:rsid w:val="000E4316"/>
    <w:rsid w:val="000F469E"/>
    <w:rsid w:val="00192ADD"/>
    <w:rsid w:val="001C4ACC"/>
    <w:rsid w:val="002B0094"/>
    <w:rsid w:val="0030136A"/>
    <w:rsid w:val="003140EB"/>
    <w:rsid w:val="004F1EDB"/>
    <w:rsid w:val="00533BBB"/>
    <w:rsid w:val="005443E6"/>
    <w:rsid w:val="005A205A"/>
    <w:rsid w:val="005B73FF"/>
    <w:rsid w:val="00651596"/>
    <w:rsid w:val="00782863"/>
    <w:rsid w:val="00784294"/>
    <w:rsid w:val="007C6F55"/>
    <w:rsid w:val="00802F6A"/>
    <w:rsid w:val="0082283D"/>
    <w:rsid w:val="00824336"/>
    <w:rsid w:val="0086374C"/>
    <w:rsid w:val="008C46ED"/>
    <w:rsid w:val="00905BAD"/>
    <w:rsid w:val="00917659"/>
    <w:rsid w:val="0095592B"/>
    <w:rsid w:val="009D30E5"/>
    <w:rsid w:val="00A02FF7"/>
    <w:rsid w:val="00BF090F"/>
    <w:rsid w:val="00BF304A"/>
    <w:rsid w:val="00CF5C52"/>
    <w:rsid w:val="00E42C7E"/>
    <w:rsid w:val="00E92A15"/>
    <w:rsid w:val="00EA4A55"/>
    <w:rsid w:val="00F25E7A"/>
    <w:rsid w:val="00F82445"/>
    <w:rsid w:val="02173B9C"/>
    <w:rsid w:val="032F4BDB"/>
    <w:rsid w:val="044D6A66"/>
    <w:rsid w:val="05B3770F"/>
    <w:rsid w:val="06A76BFA"/>
    <w:rsid w:val="06D1784C"/>
    <w:rsid w:val="07723228"/>
    <w:rsid w:val="07B4181E"/>
    <w:rsid w:val="07BC4C4C"/>
    <w:rsid w:val="08A619DE"/>
    <w:rsid w:val="0AB96655"/>
    <w:rsid w:val="0D3A7133"/>
    <w:rsid w:val="0E4C2665"/>
    <w:rsid w:val="0E733081"/>
    <w:rsid w:val="11A6405B"/>
    <w:rsid w:val="11AC7198"/>
    <w:rsid w:val="11CE35B2"/>
    <w:rsid w:val="13AD365B"/>
    <w:rsid w:val="14780425"/>
    <w:rsid w:val="17B74954"/>
    <w:rsid w:val="188B2442"/>
    <w:rsid w:val="18CF13CE"/>
    <w:rsid w:val="19063132"/>
    <w:rsid w:val="19374ECF"/>
    <w:rsid w:val="1B446693"/>
    <w:rsid w:val="1BC752FA"/>
    <w:rsid w:val="1BE0460E"/>
    <w:rsid w:val="1E4C640D"/>
    <w:rsid w:val="1F4B6242"/>
    <w:rsid w:val="1F5E2A19"/>
    <w:rsid w:val="1FA96F10"/>
    <w:rsid w:val="23E15A7C"/>
    <w:rsid w:val="24F90E2F"/>
    <w:rsid w:val="263E6880"/>
    <w:rsid w:val="268C525E"/>
    <w:rsid w:val="270179BF"/>
    <w:rsid w:val="28996EE4"/>
    <w:rsid w:val="2A3744F0"/>
    <w:rsid w:val="2A5E32CD"/>
    <w:rsid w:val="2A787D06"/>
    <w:rsid w:val="2FD8767E"/>
    <w:rsid w:val="3097009B"/>
    <w:rsid w:val="30B26398"/>
    <w:rsid w:val="30F5600E"/>
    <w:rsid w:val="3127714C"/>
    <w:rsid w:val="31C84F09"/>
    <w:rsid w:val="36131B11"/>
    <w:rsid w:val="36DF221D"/>
    <w:rsid w:val="37AA1A88"/>
    <w:rsid w:val="386362F4"/>
    <w:rsid w:val="38BD3FA5"/>
    <w:rsid w:val="38E9000A"/>
    <w:rsid w:val="3A312FB9"/>
    <w:rsid w:val="3A747B14"/>
    <w:rsid w:val="3B5D3050"/>
    <w:rsid w:val="3BA47C8F"/>
    <w:rsid w:val="3C073099"/>
    <w:rsid w:val="3C547ECE"/>
    <w:rsid w:val="3CD46A81"/>
    <w:rsid w:val="3F0F4846"/>
    <w:rsid w:val="3F24289E"/>
    <w:rsid w:val="3FBE59FD"/>
    <w:rsid w:val="404C4A4A"/>
    <w:rsid w:val="408B3FDA"/>
    <w:rsid w:val="412D0AF9"/>
    <w:rsid w:val="45191600"/>
    <w:rsid w:val="46056B3C"/>
    <w:rsid w:val="46345F7C"/>
    <w:rsid w:val="475F2295"/>
    <w:rsid w:val="480A63EB"/>
    <w:rsid w:val="49F17862"/>
    <w:rsid w:val="4A340456"/>
    <w:rsid w:val="4C982C0F"/>
    <w:rsid w:val="4F1418FD"/>
    <w:rsid w:val="51580F3A"/>
    <w:rsid w:val="516E79EA"/>
    <w:rsid w:val="51E3033F"/>
    <w:rsid w:val="51F830AC"/>
    <w:rsid w:val="521008A2"/>
    <w:rsid w:val="535B3F9E"/>
    <w:rsid w:val="53840CC5"/>
    <w:rsid w:val="540C742D"/>
    <w:rsid w:val="54D67D81"/>
    <w:rsid w:val="56361128"/>
    <w:rsid w:val="57894DF3"/>
    <w:rsid w:val="5BE014E5"/>
    <w:rsid w:val="5CC05D13"/>
    <w:rsid w:val="5CC47E57"/>
    <w:rsid w:val="5D1F0FEB"/>
    <w:rsid w:val="5D4A4BCA"/>
    <w:rsid w:val="5D916BB6"/>
    <w:rsid w:val="5D9659C6"/>
    <w:rsid w:val="5DCE7BA9"/>
    <w:rsid w:val="5E60690D"/>
    <w:rsid w:val="5E6504E0"/>
    <w:rsid w:val="5F694775"/>
    <w:rsid w:val="61D37FDF"/>
    <w:rsid w:val="62450724"/>
    <w:rsid w:val="64AB4378"/>
    <w:rsid w:val="651576C7"/>
    <w:rsid w:val="66995AFB"/>
    <w:rsid w:val="675F06BC"/>
    <w:rsid w:val="67C4057D"/>
    <w:rsid w:val="6B543355"/>
    <w:rsid w:val="6C2D70F8"/>
    <w:rsid w:val="6C3163E4"/>
    <w:rsid w:val="6C4043FA"/>
    <w:rsid w:val="6FAE6726"/>
    <w:rsid w:val="70A306C3"/>
    <w:rsid w:val="714430A1"/>
    <w:rsid w:val="718901D0"/>
    <w:rsid w:val="728621CD"/>
    <w:rsid w:val="73A62F58"/>
    <w:rsid w:val="7653500C"/>
    <w:rsid w:val="77B27BD9"/>
    <w:rsid w:val="780A7EAE"/>
    <w:rsid w:val="7A481220"/>
    <w:rsid w:val="7A7237F8"/>
    <w:rsid w:val="7A7C01D3"/>
    <w:rsid w:val="7C026C78"/>
    <w:rsid w:val="7F597551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numPr>
        <w:ilvl w:val="0"/>
        <w:numId w:val="1"/>
      </w:numPr>
      <w:snapToGrid w:val="0"/>
      <w:spacing w:line="360" w:lineRule="atLeast"/>
      <w:outlineLvl w:val="0"/>
    </w:pPr>
    <w:rPr>
      <w:rFonts w:ascii="宋体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仿宋_GB2312" w:eastAsia="仿宋_GB2312"/>
      <w:sz w:val="32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pPr>
      <w:tabs>
        <w:tab w:val="right" w:leader="dot" w:pos="8460"/>
      </w:tabs>
      <w:adjustRightInd w:val="0"/>
      <w:snapToGrid w:val="0"/>
      <w:spacing w:line="360" w:lineRule="auto"/>
      <w:ind w:right="200" w:rightChars="200"/>
    </w:pPr>
  </w:style>
  <w:style w:type="paragraph" w:styleId="7">
    <w:name w:val="Body Text First Indent"/>
    <w:basedOn w:val="2"/>
    <w:next w:val="1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2149</Words>
  <Characters>2200</Characters>
  <Lines>7</Lines>
  <Paragraphs>2</Paragraphs>
  <TotalTime>8</TotalTime>
  <ScaleCrop>false</ScaleCrop>
  <LinksUpToDate>false</LinksUpToDate>
  <CharactersWithSpaces>2960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2022-05-18T06:33:00Z</dcterms:created>
  <dc:creator>邓婕</dc:creator>
  <cp:lastModifiedBy>知岁</cp:lastModifiedBy>
  <cp:lastPrinted>2022-11-01T08:37:00Z</cp:lastPrinted>
  <dcterms:modified xsi:type="dcterms:W3CDTF">2026-03-17T07:49:04Z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D60C8E5DB30A4F4C8CD9BE1C9AA0ACF9_13</vt:lpwstr>
  </property>
  <property fmtid="{D5CDD505-2E9C-101B-9397-08002B2CF9AE}" pid="4" name="KSOTemplateDocerSaveRecord">
    <vt:lpwstr>eyJoZGlkIjoiYTFjNmUxZmQ3MDE2YTA2YTc5NDhkNThhYTYxYWVmYzIiLCJ1c2VySWQiOiIxMTM0NDA2MDEwIn0=</vt:lpwstr>
  </property>
</Properties>
</file>