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44BFD">
      <w:pPr>
        <w:pStyle w:val="4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产品质量承诺及资证材料真实性承诺函</w:t>
      </w:r>
    </w:p>
    <w:p w14:paraId="328072FA">
      <w:pPr>
        <w:pStyle w:val="4"/>
        <w:rPr>
          <w:sz w:val="28"/>
          <w:szCs w:val="28"/>
        </w:rPr>
      </w:pPr>
      <w:r>
        <w:rPr>
          <w:rFonts w:hint="eastAsia"/>
          <w:sz w:val="28"/>
          <w:szCs w:val="28"/>
        </w:rPr>
        <w:t>合川区人民</w:t>
      </w:r>
      <w:r>
        <w:rPr>
          <w:sz w:val="28"/>
          <w:szCs w:val="28"/>
        </w:rPr>
        <w:t>医院：</w:t>
      </w:r>
    </w:p>
    <w:p w14:paraId="2D6064BD">
      <w:pPr>
        <w:pStyle w:val="4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本公司承诺提供的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sz w:val="28"/>
          <w:szCs w:val="28"/>
        </w:rPr>
        <w:t>项目材料真实有效，提供产品质量符合国家标准。</w:t>
      </w:r>
    </w:p>
    <w:p w14:paraId="756D1C7E">
      <w:pPr>
        <w:pStyle w:val="4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如有弄虚作假，本公司承担所提供质量不达标产品或不实材料导致的任何后果！</w:t>
      </w:r>
    </w:p>
    <w:p w14:paraId="10FE3741">
      <w:pPr>
        <w:pStyle w:val="4"/>
        <w:ind w:firstLine="3360" w:firstLineChars="1200"/>
        <w:rPr>
          <w:sz w:val="28"/>
          <w:szCs w:val="28"/>
        </w:rPr>
      </w:pPr>
      <w:r>
        <w:rPr>
          <w:sz w:val="28"/>
          <w:szCs w:val="28"/>
        </w:rPr>
        <w:t>公司名称（加盖公章）：</w:t>
      </w:r>
    </w:p>
    <w:p w14:paraId="24E33F53">
      <w:pPr>
        <w:ind w:firstLine="6300" w:firstLineChars="2250"/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CA"/>
    <w:rsid w:val="00273ACA"/>
    <w:rsid w:val="00EA5D5E"/>
    <w:rsid w:val="7B1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106</Characters>
  <Lines>1</Lines>
  <Paragraphs>1</Paragraphs>
  <TotalTime>2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2022-03-30T01:56:00Z</dcterms:created>
  <dc:creator>Administrator</dc:creator>
  <cp:lastModifiedBy>知岁</cp:lastModifiedBy>
  <dcterms:modified xsi:type="dcterms:W3CDTF">2026-03-30T09:14:55Z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F13E205C34254C80B55F7D413023FC3C_13</vt:lpwstr>
  </property>
</Properties>
</file>