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台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生命体征监测仪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采购生命体征监测仪</w:t>
      </w:r>
      <w:r>
        <w:rPr>
          <w:rFonts w:hint="eastAsia"/>
          <w:sz w:val="24"/>
          <w:szCs w:val="24"/>
          <w:lang w:val="en-US" w:eastAsia="zh-CN"/>
        </w:rPr>
        <w:t>1台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eastAsia="zh-CN"/>
        </w:rPr>
        <w:t>不限</w:t>
      </w:r>
      <w:r>
        <w:rPr>
          <w:rFonts w:hint="eastAsia"/>
          <w:sz w:val="24"/>
          <w:szCs w:val="24"/>
        </w:rPr>
        <w:t>，型号：</w:t>
      </w:r>
      <w:r>
        <w:rPr>
          <w:rFonts w:hint="eastAsia"/>
          <w:sz w:val="24"/>
          <w:szCs w:val="24"/>
          <w:lang w:eastAsia="zh-CN"/>
        </w:rPr>
        <w:t>不限</w:t>
      </w:r>
      <w:r>
        <w:rPr>
          <w:rFonts w:hint="eastAsia"/>
          <w:sz w:val="24"/>
          <w:szCs w:val="24"/>
          <w:lang w:val="en-US" w:eastAsia="zh-CN"/>
        </w:rPr>
        <w:t>,</w:t>
      </w:r>
      <w:r>
        <w:rPr>
          <w:rFonts w:hint="eastAsia" w:eastAsiaTheme="minorEastAsia"/>
          <w:lang w:eastAsia="zh-CN"/>
        </w:rPr>
        <w:t>参考技术参数见附件</w:t>
      </w:r>
      <w:r>
        <w:rPr>
          <w:rFonts w:hint="eastAsia"/>
          <w:lang w:val="en-US" w:eastAsia="zh-CN"/>
        </w:rPr>
        <w:t>1。总价不超过2.8万元。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</w:rPr>
        <w:t>经销商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生产厂家资质</w:t>
      </w:r>
      <w:r>
        <w:rPr>
          <w:rFonts w:hint="eastAsia"/>
          <w:lang w:eastAsia="zh-CN"/>
        </w:rPr>
        <w:t>、</w:t>
      </w:r>
      <w:r>
        <w:rPr>
          <w:rFonts w:hint="eastAsia"/>
          <w:sz w:val="24"/>
          <w:szCs w:val="24"/>
        </w:rPr>
        <w:t>产品彩页、报价表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加盖单位公章，</w:t>
      </w:r>
      <w:r>
        <w:rPr>
          <w:rFonts w:hint="eastAsia"/>
        </w:rPr>
        <w:t>注明产品质保期和联系方式</w:t>
      </w:r>
      <w:r>
        <w:rPr>
          <w:rFonts w:hint="eastAsia"/>
          <w:lang w:eastAsia="zh-CN"/>
        </w:rPr>
        <w:t>。</w:t>
      </w:r>
      <w:r>
        <w:rPr>
          <w:rFonts w:hint="eastAsia" w:eastAsiaTheme="minorEastAsia"/>
          <w:lang w:eastAsia="zh-CN"/>
        </w:rPr>
        <w:t>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报价时间：从现在起到2025年12月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</w:t>
      </w:r>
      <w:r>
        <w:rPr>
          <w:rFonts w:hint="eastAsia"/>
          <w:b w:val="0"/>
          <w:bCs w:val="0"/>
          <w:sz w:val="24"/>
          <w:szCs w:val="24"/>
          <w:lang w:eastAsia="zh-CN"/>
        </w:rPr>
        <w:t>终末验收合格后支付货款的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95%，剩余5%待质保期满后无息一次性支付。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5BD0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注:所投产品的规格型号等与采购需求一致，最低报价取得供货权，报价前可不带样品审核，但如后期供货产品临床科室反</w:t>
      </w:r>
      <w:r>
        <w:rPr>
          <w:rFonts w:hint="eastAsia"/>
          <w:b w:val="0"/>
          <w:bCs w:val="0"/>
          <w:sz w:val="24"/>
          <w:szCs w:val="24"/>
          <w:lang w:eastAsia="zh-CN"/>
        </w:rPr>
        <w:t>映</w:t>
      </w:r>
      <w:r>
        <w:rPr>
          <w:rFonts w:hint="eastAsia"/>
          <w:b w:val="0"/>
          <w:bCs w:val="0"/>
          <w:sz w:val="24"/>
          <w:szCs w:val="24"/>
        </w:rPr>
        <w:t>不适用，应无条件退换货。</w:t>
      </w:r>
    </w:p>
    <w:p w14:paraId="28ED136D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0AA0C7D7"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附件1：生命体征监测仪</w:t>
      </w:r>
      <w:r>
        <w:rPr>
          <w:rFonts w:hint="eastAsia"/>
          <w:b/>
          <w:bCs/>
          <w:sz w:val="24"/>
          <w:szCs w:val="24"/>
          <w:lang w:eastAsia="zh-CN"/>
        </w:rPr>
        <w:t>参考技术参数</w:t>
      </w:r>
    </w:p>
    <w:p w14:paraId="41E6183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AACD3C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3040" cy="3905250"/>
            <wp:effectExtent l="0" t="0" r="3810" b="0"/>
            <wp:docPr id="1" name="图片 1" descr="生命体征检测仪技术参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命体征检测仪技术参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x2025003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名称：生命体征监测仪1</w:t>
      </w:r>
      <w:bookmarkStart w:id="2" w:name="_GoBack"/>
      <w:bookmarkEnd w:id="2"/>
      <w:r>
        <w:rPr>
          <w:rFonts w:hint="eastAsia"/>
          <w:sz w:val="24"/>
          <w:szCs w:val="24"/>
        </w:rPr>
        <w:t>台</w:t>
      </w:r>
    </w:p>
    <w:tbl>
      <w:tblPr>
        <w:tblStyle w:val="5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73"/>
        <w:gridCol w:w="1250"/>
        <w:gridCol w:w="1417"/>
        <w:gridCol w:w="928"/>
        <w:gridCol w:w="1125"/>
        <w:gridCol w:w="1233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96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产品名称</w:t>
            </w:r>
          </w:p>
        </w:tc>
        <w:tc>
          <w:tcPr>
            <w:tcW w:w="1673" w:type="dxa"/>
            <w:noWrap w:val="0"/>
            <w:vAlign w:val="center"/>
          </w:tcPr>
          <w:p w14:paraId="7AD832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品牌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928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 w14:paraId="7063DFC5">
            <w:pPr>
              <w:pStyle w:val="3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1B4D4A8">
            <w:pPr>
              <w:pStyle w:val="3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71088802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B8EEF7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546F594F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  <w:tc>
          <w:tcPr>
            <w:tcW w:w="1233" w:type="dxa"/>
            <w:noWrap w:val="0"/>
            <w:vAlign w:val="center"/>
          </w:tcPr>
          <w:p w14:paraId="19DAACA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508C285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CF216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519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C8957B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236335D"/>
    <w:rsid w:val="02BA5D3C"/>
    <w:rsid w:val="03C53222"/>
    <w:rsid w:val="044B7594"/>
    <w:rsid w:val="050B287F"/>
    <w:rsid w:val="06C947A0"/>
    <w:rsid w:val="0A334D52"/>
    <w:rsid w:val="0ADF4592"/>
    <w:rsid w:val="0AEC4F01"/>
    <w:rsid w:val="0BCB2D68"/>
    <w:rsid w:val="0C833643"/>
    <w:rsid w:val="0D10137A"/>
    <w:rsid w:val="0D7D4536"/>
    <w:rsid w:val="0ED168E7"/>
    <w:rsid w:val="0F474DFC"/>
    <w:rsid w:val="104D6442"/>
    <w:rsid w:val="10E01064"/>
    <w:rsid w:val="117F6ACF"/>
    <w:rsid w:val="11877731"/>
    <w:rsid w:val="13490AB6"/>
    <w:rsid w:val="14475CDC"/>
    <w:rsid w:val="14C34F24"/>
    <w:rsid w:val="14CF1B1B"/>
    <w:rsid w:val="151B08BC"/>
    <w:rsid w:val="16113A6D"/>
    <w:rsid w:val="17F35B20"/>
    <w:rsid w:val="18DE232D"/>
    <w:rsid w:val="1AA50C28"/>
    <w:rsid w:val="1BA15893"/>
    <w:rsid w:val="1C7A05BE"/>
    <w:rsid w:val="1CB11B06"/>
    <w:rsid w:val="1F941997"/>
    <w:rsid w:val="1F971487"/>
    <w:rsid w:val="212705E9"/>
    <w:rsid w:val="225673D8"/>
    <w:rsid w:val="22680EB9"/>
    <w:rsid w:val="23FF584D"/>
    <w:rsid w:val="24E72569"/>
    <w:rsid w:val="27294A71"/>
    <w:rsid w:val="2C4209CD"/>
    <w:rsid w:val="2DC86CB0"/>
    <w:rsid w:val="2EEB6E83"/>
    <w:rsid w:val="2FF67B04"/>
    <w:rsid w:val="32F32A21"/>
    <w:rsid w:val="32FD564D"/>
    <w:rsid w:val="34120C85"/>
    <w:rsid w:val="372F1B4E"/>
    <w:rsid w:val="39E41315"/>
    <w:rsid w:val="3B8F6E75"/>
    <w:rsid w:val="3C132F95"/>
    <w:rsid w:val="3D762284"/>
    <w:rsid w:val="3DEB2C72"/>
    <w:rsid w:val="3E9A01F4"/>
    <w:rsid w:val="3EAD43CC"/>
    <w:rsid w:val="406D5BC1"/>
    <w:rsid w:val="40907B01"/>
    <w:rsid w:val="410B53D9"/>
    <w:rsid w:val="44F155B8"/>
    <w:rsid w:val="46FF4ECB"/>
    <w:rsid w:val="47C63BD3"/>
    <w:rsid w:val="47F210A1"/>
    <w:rsid w:val="4AB4263E"/>
    <w:rsid w:val="4B7A73E4"/>
    <w:rsid w:val="4C453CFD"/>
    <w:rsid w:val="4CA02E7A"/>
    <w:rsid w:val="4D1869E5"/>
    <w:rsid w:val="4D4F02E2"/>
    <w:rsid w:val="4E013DEC"/>
    <w:rsid w:val="4E07740D"/>
    <w:rsid w:val="4ECD3CCE"/>
    <w:rsid w:val="505226DD"/>
    <w:rsid w:val="509C604E"/>
    <w:rsid w:val="5563713A"/>
    <w:rsid w:val="58276B45"/>
    <w:rsid w:val="584119B5"/>
    <w:rsid w:val="59A10231"/>
    <w:rsid w:val="5AE76118"/>
    <w:rsid w:val="5D301FF8"/>
    <w:rsid w:val="5D7073C8"/>
    <w:rsid w:val="5E4775F9"/>
    <w:rsid w:val="5E987E55"/>
    <w:rsid w:val="5F4B3119"/>
    <w:rsid w:val="637E7E39"/>
    <w:rsid w:val="638F06FB"/>
    <w:rsid w:val="65130235"/>
    <w:rsid w:val="65CE23AE"/>
    <w:rsid w:val="66611474"/>
    <w:rsid w:val="66D103A8"/>
    <w:rsid w:val="67760F4F"/>
    <w:rsid w:val="68550B65"/>
    <w:rsid w:val="68A35D74"/>
    <w:rsid w:val="6A641533"/>
    <w:rsid w:val="6B3233DF"/>
    <w:rsid w:val="6BD6020E"/>
    <w:rsid w:val="71AA3CCF"/>
    <w:rsid w:val="731A30D6"/>
    <w:rsid w:val="73644352"/>
    <w:rsid w:val="76C021E7"/>
    <w:rsid w:val="77277B70"/>
    <w:rsid w:val="78774B27"/>
    <w:rsid w:val="79D97847"/>
    <w:rsid w:val="7A036672"/>
    <w:rsid w:val="7A911ED0"/>
    <w:rsid w:val="7B705F89"/>
    <w:rsid w:val="7F3D43D5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552</Characters>
  <Lines>0</Lines>
  <Paragraphs>0</Paragraphs>
  <TotalTime>1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2025-12-09T03:15:05Z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