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8AD3">
      <w:pPr>
        <w:ind w:firstLine="1500" w:firstLineChars="5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耳鼻喉器械询价采购目录及清单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14"/>
        <w:gridCol w:w="1416"/>
        <w:gridCol w:w="1449"/>
        <w:gridCol w:w="1414"/>
        <w:gridCol w:w="1415"/>
      </w:tblGrid>
      <w:tr w14:paraId="56A2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</w:tcPr>
          <w:p w14:paraId="2A0DDF1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分包号</w:t>
            </w:r>
          </w:p>
        </w:tc>
        <w:tc>
          <w:tcPr>
            <w:tcW w:w="1416" w:type="dxa"/>
          </w:tcPr>
          <w:p w14:paraId="16B536C9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器械名称</w:t>
            </w:r>
          </w:p>
        </w:tc>
        <w:tc>
          <w:tcPr>
            <w:tcW w:w="1449" w:type="dxa"/>
          </w:tcPr>
          <w:p w14:paraId="3079835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14" w:type="dxa"/>
          </w:tcPr>
          <w:p w14:paraId="3DDDA58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15" w:type="dxa"/>
          </w:tcPr>
          <w:p w14:paraId="31DEE01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2795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  <w:vMerge w:val="restart"/>
          </w:tcPr>
          <w:p w14:paraId="22643E3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dxa"/>
          </w:tcPr>
          <w:p w14:paraId="73CE89B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鼻中隔带吸引剥离子</w:t>
            </w:r>
          </w:p>
        </w:tc>
        <w:tc>
          <w:tcPr>
            <w:tcW w:w="1449" w:type="dxa"/>
          </w:tcPr>
          <w:p w14:paraId="3A9E512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Φ2.5*60mm 带吸引 单面孔</w:t>
            </w:r>
          </w:p>
        </w:tc>
        <w:tc>
          <w:tcPr>
            <w:tcW w:w="1414" w:type="dxa"/>
          </w:tcPr>
          <w:p w14:paraId="021483F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1415" w:type="dxa"/>
          </w:tcPr>
          <w:p w14:paraId="2D424B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CA7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  <w:vMerge w:val="continue"/>
            <w:tcBorders/>
          </w:tcPr>
          <w:p w14:paraId="4466A6E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0360010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鼻中隔带吸引剥离子</w:t>
            </w:r>
          </w:p>
        </w:tc>
        <w:tc>
          <w:tcPr>
            <w:tcW w:w="1449" w:type="dxa"/>
          </w:tcPr>
          <w:p w14:paraId="6C17EA4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Φ3*60mm 带吸引 单面孔</w:t>
            </w:r>
          </w:p>
        </w:tc>
        <w:tc>
          <w:tcPr>
            <w:tcW w:w="1414" w:type="dxa"/>
          </w:tcPr>
          <w:p w14:paraId="0986A83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1415" w:type="dxa"/>
          </w:tcPr>
          <w:p w14:paraId="34F893F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888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  <w:vMerge w:val="continue"/>
            <w:tcBorders/>
          </w:tcPr>
          <w:p w14:paraId="148056B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56A7E1B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喉电勾 高频电凝（喉科）</w:t>
            </w:r>
          </w:p>
        </w:tc>
        <w:tc>
          <w:tcPr>
            <w:tcW w:w="1449" w:type="dxa"/>
          </w:tcPr>
          <w:p w14:paraId="3C7CAE0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直径2.5mm，长度230mm</w:t>
            </w:r>
          </w:p>
        </w:tc>
        <w:tc>
          <w:tcPr>
            <w:tcW w:w="1414" w:type="dxa"/>
          </w:tcPr>
          <w:p w14:paraId="236199E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1415" w:type="dxa"/>
          </w:tcPr>
          <w:p w14:paraId="74A6E1F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4BDE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4" w:type="dxa"/>
            <w:vMerge w:val="continue"/>
            <w:tcBorders/>
          </w:tcPr>
          <w:p w14:paraId="578290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63193F4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喉电凝吸引器</w:t>
            </w:r>
          </w:p>
        </w:tc>
        <w:tc>
          <w:tcPr>
            <w:tcW w:w="1449" w:type="dxa"/>
          </w:tcPr>
          <w:p w14:paraId="3824D87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直径2.5mm，长度230mm</w:t>
            </w:r>
          </w:p>
        </w:tc>
        <w:tc>
          <w:tcPr>
            <w:tcW w:w="1414" w:type="dxa"/>
          </w:tcPr>
          <w:p w14:paraId="548ED1E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1415" w:type="dxa"/>
          </w:tcPr>
          <w:p w14:paraId="2FB2C14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5051B9BF">
      <w:pPr>
        <w:rPr>
          <w:rFonts w:hint="eastAsia"/>
        </w:rPr>
      </w:pPr>
      <w:r>
        <w:rPr>
          <w:rFonts w:hint="eastAsia"/>
          <w:lang w:val="en-US" w:eastAsia="zh-CN"/>
        </w:rPr>
        <w:t>参考图片：</w:t>
      </w:r>
    </w:p>
    <w:p w14:paraId="15BFDCD1">
      <w:pPr>
        <w:jc w:val="center"/>
      </w:pPr>
      <w:r>
        <w:rPr>
          <w:rFonts w:hint="eastAsia"/>
        </w:rPr>
        <w:drawing>
          <wp:inline distT="0" distB="0" distL="0" distR="0">
            <wp:extent cx="6544310" cy="1781175"/>
            <wp:effectExtent l="0" t="0" r="8890" b="190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4783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938645" cy="1173480"/>
            <wp:effectExtent l="0" t="0" r="10795" b="0"/>
            <wp:docPr id="205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8645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F10009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根据院内审批，我院现需购买以上器械，报价器械需齐全请有经销资质及货源的供应商，将相关资质文件（属于医疗器械的需提供三证一照：厂家的生产许可证、产品的注册证、配送公司的经营许可证和营业执照；不属于医疗器械的提供营业执照即可）、产品彩页、报价表（报价表内容须包括：产品名称、生产厂家、规格型号、配送公司、单价、总价以及联系方式等相关信息）在2025.1</w:t>
      </w:r>
      <w:r>
        <w:rPr>
          <w:rFonts w:hint="eastAsia"/>
          <w:sz w:val="24"/>
          <w:szCs w:val="24"/>
          <w:lang w:val="en-US" w:eastAsia="zh-CN"/>
        </w:rPr>
        <w:t>1.28</w:t>
      </w:r>
      <w:r>
        <w:rPr>
          <w:rFonts w:hint="eastAsia"/>
          <w:sz w:val="24"/>
          <w:szCs w:val="24"/>
        </w:rPr>
        <w:t>中午12:00之前，发送至邮箱hcrmyyzbb@163.com。逾期不予受理，感谢配合！</w:t>
      </w:r>
    </w:p>
    <w:p w14:paraId="3B66DAC2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注:所投产品的规格型号等与采购需求一致，最低报价取得供货权，报价前可不带样品审核，但如后期供货产品临床科室反映不适用，应无条件退换货。备案采购表需填写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，上传EXCEL版本即可</w:t>
      </w:r>
    </w:p>
    <w:p w14:paraId="23CF9501"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报价咨询:023-42830418</w:t>
      </w:r>
      <w:bookmarkStart w:id="0" w:name="_GoBack"/>
      <w:bookmarkEnd w:id="0"/>
    </w:p>
    <w:p w14:paraId="36501453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25781"/>
    <w:rsid w:val="62E1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2025-11-25T08:45:03Z</dcterms:created>
  <dc:creator>Administrator</dc:creator>
  <cp:lastModifiedBy>有、意思</cp:lastModifiedBy>
  <dcterms:modified xsi:type="dcterms:W3CDTF">2025-11-25T08:59:30Z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eyJoZGlkIjoiYTFjNmUxZmQ3MDE2YTA2YTc5NDhkNThhYTYxYWVmYzIiLCJ1c2VySWQiOiIxMTM0NDA2MDEwIn0=</vt:lpwstr>
  </property>
  <property fmtid="{D5CDD505-2E9C-101B-9397-08002B2CF9AE}" pid="4" name="ICV">
    <vt:lpwstr>B7B69CF54DD44BB9BE4D22ED3FDE4D53_13</vt:lpwstr>
  </property>
</Properties>
</file>