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bCs/>
          <w:color w:val="00000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/>
          <w:color w:val="000000"/>
          <w:sz w:val="44"/>
          <w:szCs w:val="44"/>
        </w:rPr>
        <w:t>重庆市合川区人民医院</w:t>
      </w: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bCs/>
          <w:color w:val="00000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/>
          <w:color w:val="000000"/>
          <w:sz w:val="44"/>
          <w:szCs w:val="44"/>
          <w:lang w:val="en-US" w:eastAsia="zh-CN"/>
        </w:rPr>
        <w:t>关于征集放射防护用品</w:t>
      </w:r>
      <w:r>
        <w:rPr>
          <w:rFonts w:hint="eastAsia" w:ascii="方正小标宋_GBK" w:hAnsi="方正小标宋简体" w:eastAsia="方正小标宋_GBK" w:cs="方正小标宋简体"/>
          <w:bCs/>
          <w:color w:val="000000"/>
          <w:sz w:val="44"/>
          <w:szCs w:val="44"/>
        </w:rPr>
        <w:t>价格信息</w:t>
      </w:r>
      <w:r>
        <w:rPr>
          <w:rFonts w:hint="eastAsia" w:ascii="方正小标宋_GBK" w:hAnsi="方正小标宋简体" w:eastAsia="方正小标宋_GBK" w:cs="方正小标宋简体"/>
          <w:bCs/>
          <w:color w:val="000000"/>
          <w:sz w:val="44"/>
          <w:szCs w:val="44"/>
          <w:lang w:val="en-US" w:eastAsia="zh-CN"/>
        </w:rPr>
        <w:t>的</w:t>
      </w:r>
      <w:bookmarkStart w:id="0" w:name="_GoBack"/>
      <w:bookmarkEnd w:id="0"/>
      <w:r>
        <w:rPr>
          <w:rFonts w:hint="eastAsia" w:ascii="方正小标宋_GBK" w:hAnsi="方正小标宋简体" w:eastAsia="方正小标宋_GBK" w:cs="方正小标宋简体"/>
          <w:bCs/>
          <w:color w:val="000000"/>
          <w:sz w:val="44"/>
          <w:szCs w:val="44"/>
        </w:rPr>
        <w:t>公告</w:t>
      </w: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bCs/>
          <w:color w:val="000000"/>
          <w:sz w:val="44"/>
          <w:szCs w:val="44"/>
        </w:rPr>
      </w:pPr>
    </w:p>
    <w:p>
      <w:pPr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各潜在供应商：</w:t>
      </w:r>
    </w:p>
    <w:p>
      <w:pPr>
        <w:autoSpaceDN w:val="0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重庆市合川区人民医院因工作需要，拟购买一批放射防护用品，具体明细如下：</w:t>
      </w:r>
    </w:p>
    <w:tbl>
      <w:tblPr>
        <w:tblW w:w="8420" w:type="dxa"/>
        <w:jc w:val="center"/>
        <w:tblInd w:w="2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00"/>
        <w:gridCol w:w="2438"/>
        <w:gridCol w:w="1111"/>
        <w:gridCol w:w="22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5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防护用品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铅当量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双面分体式铅衣（件）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成人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≥0.5mmpb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双面连体式铅衣（件）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儿童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≥0.5mmpb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铅帽（顶）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成人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≥0.5mmpb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方巾（张）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≥0.5mmpb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围脖大码（根）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大码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≥ 0.5mmpb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三联一体（张）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≥ 0.5mmpb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移动上下帘(套)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≥ 0.5mmpb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手套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（双）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≥0.025mmpb</w:t>
            </w:r>
          </w:p>
        </w:tc>
      </w:tr>
    </w:tbl>
    <w:p>
      <w:pPr>
        <w:autoSpaceDN w:val="0"/>
        <w:ind w:firstLine="640" w:firstLineChars="200"/>
        <w:jc w:val="lef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要求供应商具有具备放射防护用品制造商认可的经销资格、有效期内的《中华人民共和国医疗器械注册证》、《医疗器械产品注册登记表》以及《医疗器械经营企业许可证》。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价格面向社会公开询价</w:t>
      </w:r>
      <w:r>
        <w:rPr>
          <w:rFonts w:hint="eastAsia" w:ascii="方正仿宋_GBK" w:hAnsi="宋体" w:eastAsia="方正仿宋_GBK"/>
          <w:sz w:val="32"/>
          <w:szCs w:val="32"/>
        </w:rPr>
        <w:t>，请有意向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</w:t>
      </w:r>
      <w:r>
        <w:rPr>
          <w:rFonts w:hint="eastAsia" w:ascii="方正仿宋_GBK" w:hAnsi="宋体" w:eastAsia="方正仿宋_GBK"/>
          <w:sz w:val="32"/>
          <w:szCs w:val="32"/>
        </w:rPr>
        <w:t>潜在供应商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报价函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（见附件）内容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，将电子件（</w:t>
      </w:r>
      <w:r>
        <w:rPr>
          <w:rFonts w:hint="eastAsia" w:ascii="方正仿宋_GBK" w:hAnsi="宋体" w:eastAsia="方正仿宋_GBK"/>
          <w:b/>
          <w:bCs/>
          <w:color w:val="FF0000"/>
          <w:sz w:val="32"/>
          <w:szCs w:val="32"/>
        </w:rPr>
        <w:t>纸质件盖章和相关</w:t>
      </w:r>
      <w:r>
        <w:rPr>
          <w:rFonts w:hint="eastAsia" w:ascii="方正仿宋_GBK" w:hAnsi="宋体" w:eastAsia="方正仿宋_GBK"/>
          <w:b/>
          <w:bCs/>
          <w:color w:val="FF0000"/>
          <w:sz w:val="32"/>
          <w:szCs w:val="32"/>
          <w:lang w:eastAsia="zh-CN"/>
        </w:rPr>
        <w:t>资质</w:t>
      </w:r>
      <w:r>
        <w:rPr>
          <w:rFonts w:hint="eastAsia" w:ascii="方正仿宋_GBK" w:hAnsi="宋体" w:eastAsia="方正仿宋_GBK"/>
          <w:b/>
          <w:bCs/>
          <w:color w:val="FF0000"/>
          <w:sz w:val="32"/>
          <w:szCs w:val="32"/>
        </w:rPr>
        <w:t>许可证</w:t>
      </w:r>
      <w:r>
        <w:rPr>
          <w:rFonts w:hint="eastAsia" w:ascii="方正仿宋_GBK" w:hAnsi="宋体" w:eastAsia="方正仿宋_GBK"/>
          <w:b/>
          <w:bCs/>
          <w:color w:val="FF0000"/>
          <w:sz w:val="32"/>
          <w:szCs w:val="32"/>
          <w:lang w:eastAsia="zh-CN"/>
        </w:rPr>
        <w:t>扫描后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hAnsi="宋体" w:eastAsia="方正仿宋_GBK"/>
          <w:b/>
          <w:bCs/>
          <w:color w:val="FF0000"/>
          <w:sz w:val="32"/>
          <w:szCs w:val="32"/>
          <w:lang w:eastAsia="zh-CN"/>
        </w:rPr>
        <w:t>，</w:t>
      </w:r>
      <w:r>
        <w:rPr>
          <w:rFonts w:hint="eastAsia" w:ascii="方正仿宋_GBK" w:hAnsi="宋体" w:eastAsia="方正仿宋_GBK"/>
          <w:b w:val="0"/>
          <w:bCs w:val="0"/>
          <w:color w:val="auto"/>
          <w:sz w:val="32"/>
          <w:szCs w:val="32"/>
          <w:lang w:eastAsia="zh-CN"/>
        </w:rPr>
        <w:t>于</w:t>
      </w:r>
      <w:r>
        <w:rPr>
          <w:rFonts w:ascii="方正仿宋_GBK" w:hAnsi="宋体" w:eastAsia="方正仿宋_GBK"/>
          <w:sz w:val="32"/>
          <w:szCs w:val="32"/>
        </w:rPr>
        <w:t>202</w:t>
      </w:r>
      <w:r>
        <w:rPr>
          <w:rFonts w:hint="eastAsia" w:ascii="方正仿宋_GBK" w:hAnsi="宋体" w:eastAsia="方正仿宋_GBK"/>
          <w:sz w:val="32"/>
          <w:szCs w:val="32"/>
        </w:rPr>
        <w:t>2年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宋体" w:eastAsia="方正仿宋_GBK"/>
          <w:sz w:val="32"/>
          <w:szCs w:val="32"/>
        </w:rPr>
        <w:t>月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31</w:t>
      </w:r>
      <w:r>
        <w:rPr>
          <w:rFonts w:hint="eastAsia" w:ascii="方正仿宋_GBK" w:hAnsi="宋体" w:eastAsia="方正仿宋_GBK"/>
          <w:sz w:val="32"/>
          <w:szCs w:val="32"/>
        </w:rPr>
        <w:t>日下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0前发至</w:t>
      </w:r>
      <w:r>
        <w:fldChar w:fldCharType="begin"/>
      </w:r>
      <w:r>
        <w:instrText xml:space="preserve">HYPERLINK "mailto:651863208@qq.com" </w:instrText>
      </w:r>
      <w:r>
        <w:fldChar w:fldCharType="separate"/>
      </w:r>
      <w:r>
        <w:rPr>
          <w:rStyle w:val="6"/>
          <w:rFonts w:hint="eastAsia" w:ascii="方正仿宋_GBK" w:hAnsi="宋体" w:eastAsia="方正仿宋_GBK"/>
          <w:sz w:val="32"/>
          <w:szCs w:val="32"/>
          <w:lang w:val="en-US" w:eastAsia="zh-CN"/>
        </w:rPr>
        <w:t>154892520</w:t>
      </w:r>
      <w:r>
        <w:rPr>
          <w:rStyle w:val="6"/>
          <w:rFonts w:hint="eastAsia" w:ascii="方正仿宋_GBK" w:hAnsi="宋体" w:eastAsia="方正仿宋_GBK"/>
          <w:sz w:val="32"/>
          <w:szCs w:val="32"/>
        </w:rPr>
        <w:t>@qq.com</w:t>
      </w:r>
      <w:r>
        <w:fldChar w:fldCharType="end"/>
      </w:r>
      <w:r>
        <w:rPr>
          <w:rFonts w:hint="eastAsia" w:ascii="方正仿宋_GBK" w:hAnsi="宋体" w:eastAsia="方正仿宋_GBK"/>
          <w:sz w:val="32"/>
          <w:szCs w:val="32"/>
        </w:rPr>
        <w:t>及院纪委邮箱：</w:t>
      </w:r>
      <w:r>
        <w:rPr>
          <w:rFonts w:hint="eastAsia" w:ascii="方正仿宋_GBK" w:hAnsi="宋体" w:eastAsia="方正仿宋_GBK"/>
          <w:sz w:val="32"/>
          <w:szCs w:val="32"/>
          <w:u w:val="single"/>
        </w:rPr>
        <w:t>hcrmyyjw2018@163.com</w:t>
      </w:r>
      <w:r>
        <w:rPr>
          <w:rFonts w:hint="eastAsia" w:ascii="方正仿宋_GBK" w:hAnsi="宋体" w:eastAsia="方正仿宋_GBK"/>
          <w:sz w:val="32"/>
          <w:szCs w:val="32"/>
        </w:rPr>
        <w:t>，联系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人及</w:t>
      </w:r>
      <w:r>
        <w:rPr>
          <w:rFonts w:hint="eastAsia" w:ascii="方正仿宋_GBK" w:hAnsi="宋体" w:eastAsia="方正仿宋_GBK"/>
          <w:sz w:val="32"/>
          <w:szCs w:val="32"/>
        </w:rPr>
        <w:t>电话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：谢老师</w:t>
      </w:r>
      <w:r>
        <w:rPr>
          <w:rFonts w:hint="eastAsia" w:ascii="方正仿宋_GBK" w:hAnsi="宋体" w:eastAsia="方正仿宋_GBK"/>
          <w:sz w:val="32"/>
          <w:szCs w:val="32"/>
          <w:u w:val="single"/>
          <w:lang w:val="en-US" w:eastAsia="zh-CN"/>
        </w:rPr>
        <w:t>42841919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，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郑老师</w:t>
      </w:r>
      <w:r>
        <w:rPr>
          <w:rFonts w:hint="eastAsia" w:ascii="方正仿宋_GBK" w:hAnsi="宋体" w:eastAsia="方正仿宋_GBK"/>
          <w:sz w:val="32"/>
          <w:szCs w:val="32"/>
          <w:u w:val="single"/>
        </w:rPr>
        <w:t>428</w:t>
      </w:r>
      <w:r>
        <w:rPr>
          <w:rFonts w:hint="eastAsia" w:ascii="方正仿宋_GBK" w:hAnsi="宋体" w:eastAsia="方正仿宋_GBK"/>
          <w:sz w:val="32"/>
          <w:szCs w:val="32"/>
          <w:u w:val="single"/>
          <w:lang w:val="en-US" w:eastAsia="zh-CN"/>
        </w:rPr>
        <w:t>3</w:t>
      </w:r>
      <w:r>
        <w:rPr>
          <w:rFonts w:hint="eastAsia" w:ascii="方正仿宋_GBK" w:hAnsi="宋体" w:eastAsia="方正仿宋_GBK"/>
          <w:sz w:val="32"/>
          <w:szCs w:val="32"/>
          <w:u w:val="single"/>
        </w:rPr>
        <w:t>20</w:t>
      </w:r>
      <w:r>
        <w:rPr>
          <w:rFonts w:hint="eastAsia" w:ascii="方正仿宋_GBK" w:hAnsi="宋体" w:eastAsia="方正仿宋_GBK"/>
          <w:sz w:val="32"/>
          <w:szCs w:val="32"/>
          <w:u w:val="single"/>
          <w:lang w:val="en-US" w:eastAsia="zh-CN"/>
        </w:rPr>
        <w:t>81</w:t>
      </w:r>
      <w:r>
        <w:rPr>
          <w:rFonts w:hint="eastAsia" w:ascii="方正仿宋_GBK" w:hAnsi="宋体" w:eastAsia="方正仿宋_GBK"/>
          <w:sz w:val="32"/>
          <w:szCs w:val="32"/>
        </w:rPr>
        <w:t>，逾期不再受理。</w:t>
      </w:r>
    </w:p>
    <w:p>
      <w:pPr>
        <w:ind w:firstLine="640" w:firstLineChars="200"/>
        <w:jc w:val="right"/>
        <w:rPr>
          <w:rFonts w:hint="eastAsia" w:ascii="方正仿宋_GBK" w:hAnsi="宋体" w:eastAsia="方正仿宋_GBK"/>
          <w:sz w:val="32"/>
          <w:szCs w:val="32"/>
          <w:lang w:eastAsia="zh-CN"/>
        </w:rPr>
      </w:pPr>
      <w:r>
        <w:rPr>
          <w:rFonts w:hint="eastAsia" w:ascii="方正仿宋_GBK" w:hAnsi="宋体" w:eastAsia="方正仿宋_GBK"/>
          <w:sz w:val="32"/>
          <w:szCs w:val="32"/>
          <w:lang w:eastAsia="zh-CN"/>
        </w:rPr>
        <w:t>重庆市合川区人民医院</w:t>
      </w:r>
    </w:p>
    <w:p>
      <w:pPr>
        <w:wordWrap/>
        <w:ind w:firstLine="6080" w:firstLineChars="190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 xml:space="preserve">2022年5月24日 </w:t>
      </w:r>
      <w:r>
        <w:rPr>
          <w:rFonts w:hint="eastAsia" w:ascii="方正仿宋_GBK" w:hAnsi="宋体" w:eastAsia="方正仿宋_GBK"/>
          <w:sz w:val="32"/>
          <w:szCs w:val="32"/>
        </w:rPr>
        <w:t xml:space="preserve"> </w:t>
      </w:r>
    </w:p>
    <w:p>
      <w:pPr>
        <w:autoSpaceDN w:val="0"/>
        <w:jc w:val="lef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附件1</w:t>
      </w:r>
    </w:p>
    <w:p>
      <w:pPr>
        <w:autoSpaceDN w:val="0"/>
        <w:ind w:firstLine="640" w:firstLineChars="200"/>
        <w:jc w:val="center"/>
        <w:rPr>
          <w:rFonts w:ascii="方正仿宋_GBK" w:hAnsi="方正仿宋_GBK" w:eastAsia="方正仿宋_GBK" w:cs="方正仿宋_GBK"/>
          <w:b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报  价  函</w:t>
      </w:r>
    </w:p>
    <w:p>
      <w:pPr>
        <w:tabs>
          <w:tab w:val="left" w:pos="6300"/>
        </w:tabs>
        <w:snapToGrid w:val="0"/>
        <w:spacing w:line="500" w:lineRule="exac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tabs>
          <w:tab w:val="left" w:pos="6300"/>
        </w:tabs>
        <w:snapToGrid w:val="0"/>
        <w:spacing w:line="500" w:lineRule="exac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tabs>
          <w:tab w:val="left" w:pos="6300"/>
        </w:tabs>
        <w:snapToGrid w:val="0"/>
        <w:spacing w:line="500" w:lineRule="exac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重庆市合川区人民医院：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我方收到的报价文件，经详细研究，决定参加报价。</w:t>
      </w:r>
    </w:p>
    <w:p>
      <w:pPr>
        <w:numPr>
          <w:ilvl w:val="0"/>
          <w:numId w:val="1"/>
        </w:numPr>
        <w:tabs>
          <w:tab w:val="left" w:pos="6300"/>
        </w:tabs>
        <w:snapToGrid w:val="0"/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愿意按照询价文件中的一切要求，达到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医院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要求，我公司/单位最终价为</w:t>
      </w:r>
    </w:p>
    <w:tbl>
      <w:tblPr>
        <w:tblW w:w="9030" w:type="dxa"/>
        <w:jc w:val="center"/>
        <w:tblInd w:w="-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7"/>
        <w:gridCol w:w="1032"/>
        <w:gridCol w:w="767"/>
        <w:gridCol w:w="1585"/>
        <w:gridCol w:w="1579"/>
        <w:gridCol w:w="1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3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防护用品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铅当量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单价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双面分体式铅衣（件）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成人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≥0.5mmpb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双面连体式铅衣（件）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儿童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≥0.5mmpb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铅帽（顶）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成人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≥0.5mmpb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方巾（张）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≥0.5mmpb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围脖大码（根）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大码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≥ 0.5mmpb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三联一体（张）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≥ 0.5mmpb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移动上下帘(套)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≥ 0.5mmpb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手套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（双）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≥0.025mmpb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7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总价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spacing w:line="500" w:lineRule="exact"/>
        <w:ind w:firstLine="555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2、我们完全理解和接受贵方询价文件的一切规定和要求，完全答应询价文件中规定的所有条件。</w:t>
      </w:r>
    </w:p>
    <w:p>
      <w:pPr>
        <w:spacing w:line="500" w:lineRule="exact"/>
        <w:ind w:firstLine="5120" w:firstLineChars="1600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</w:p>
    <w:p>
      <w:pPr>
        <w:spacing w:line="500" w:lineRule="exact"/>
        <w:ind w:firstLine="4480" w:firstLineChars="1400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报价单位（盖章）：</w:t>
      </w:r>
    </w:p>
    <w:p>
      <w:pPr>
        <w:spacing w:line="500" w:lineRule="exact"/>
        <w:ind w:firstLine="4480" w:firstLineChars="1400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法人代表（签名）：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val="en-US" w:eastAsia="zh-CN"/>
        </w:rPr>
        <w:t xml:space="preserve">  </w:t>
      </w:r>
    </w:p>
    <w:p>
      <w:pPr>
        <w:spacing w:line="500" w:lineRule="exact"/>
        <w:ind w:firstLine="4480" w:firstLineChars="1400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委托代理人（签名）：</w:t>
      </w:r>
    </w:p>
    <w:p>
      <w:pPr>
        <w:spacing w:line="500" w:lineRule="exact"/>
        <w:ind w:firstLine="4480" w:firstLineChars="1400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联系电话：</w:t>
      </w:r>
    </w:p>
    <w:p>
      <w:pPr>
        <w:spacing w:line="500" w:lineRule="exact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</w:p>
    <w:p>
      <w:pPr>
        <w:autoSpaceDN w:val="0"/>
        <w:ind w:firstLine="3520" w:firstLineChars="1100"/>
        <w:jc w:val="left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时间 ：   年    月    日</w:t>
      </w:r>
    </w:p>
    <w:p>
      <w:pPr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snapToGrid w:val="0"/>
        <w:spacing w:line="60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资质证明文件</w:t>
      </w:r>
    </w:p>
    <w:sectPr>
      <w:pgSz w:w="11906" w:h="16838"/>
      <w:pgMar w:top="1474" w:right="1474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64685117">
    <w:nsid w:val="456BAF3D"/>
    <w:multiLevelType w:val="singleLevel"/>
    <w:tmpl w:val="456BAF3D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1646851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Date"/>
    <w:basedOn w:val="1"/>
    <w:next w:val="1"/>
    <w:link w:val="7"/>
    <w:qFormat/>
    <w:uiPriority w:val="99"/>
    <w:rPr>
      <w:rFonts w:ascii="Times New Roman" w:hAnsi="Times New Roman"/>
      <w:sz w:val="28"/>
      <w:szCs w:val="20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日期 Char"/>
    <w:basedOn w:val="5"/>
    <w:link w:val="2"/>
    <w:qFormat/>
    <w:locked/>
    <w:uiPriority w:val="99"/>
    <w:rPr>
      <w:rFonts w:ascii="Times New Roman" w:hAnsi="Times New Roman" w:eastAsia="宋体" w:cs="Times New Roman"/>
      <w:kern w:val="2"/>
      <w:sz w:val="28"/>
    </w:rPr>
  </w:style>
  <w:style w:type="character" w:customStyle="1" w:styleId="8">
    <w:name w:val="页脚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页眉 Char"/>
    <w:basedOn w:val="5"/>
    <w:link w:val="4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163</Words>
  <Characters>933</Characters>
  <Lines>7</Lines>
  <Paragraphs>2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2016-01-04T01:55:00Z</dcterms:created>
  <dc:creator>Administrator</dc:creator>
  <cp:lastModifiedBy>zbb</cp:lastModifiedBy>
  <cp:lastPrinted>2021-09-22T06:28:00Z</cp:lastPrinted>
  <dcterms:modified xsi:type="dcterms:W3CDTF">2022-05-24T03:34:59Z</dcterms:modified>
  <dc:title>重庆市合川区人民医院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  <property fmtid="{D5CDD505-2E9C-101B-9397-08002B2CF9AE}" pid="3" name="ICV">
    <vt:lpwstr>0139FD9F9CAB466D99FDF85CD732E1DB</vt:lpwstr>
  </property>
</Properties>
</file>