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E5" w:rsidRDefault="00024335">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024335">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仿宋_GBK" w:eastAsia="方正仿宋_GBK" w:hAnsi="方正仿宋_GBK" w:cs="方正仿宋_GBK" w:hint="eastAsia"/>
          <w:b/>
          <w:bCs/>
          <w:kern w:val="0"/>
          <w:sz w:val="32"/>
          <w:szCs w:val="32"/>
        </w:rPr>
        <w:t>超声科木门改造项目</w:t>
      </w:r>
    </w:p>
    <w:p w:rsidR="006D66E5" w:rsidRDefault="00024335">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895496">
        <w:rPr>
          <w:rFonts w:ascii="方正小标宋_GBK" w:eastAsia="方正小标宋_GBK" w:hAnsi="宋体" w:hint="eastAsia"/>
          <w:sz w:val="36"/>
          <w:szCs w:val="30"/>
        </w:rPr>
        <w:t>2021048</w:t>
      </w:r>
    </w:p>
    <w:p w:rsidR="006D66E5" w:rsidRDefault="00024335">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024335">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895496">
        <w:rPr>
          <w:rFonts w:ascii="方正黑体_GBK" w:eastAsia="方正黑体_GBK" w:hAnsi="宋体" w:hint="eastAsia"/>
          <w:sz w:val="36"/>
          <w:szCs w:val="36"/>
        </w:rPr>
        <w:t>9</w:t>
      </w:r>
      <w:r>
        <w:rPr>
          <w:rFonts w:ascii="方正黑体_GBK" w:eastAsia="方正黑体_GBK" w:hAnsi="宋体" w:hint="eastAsia"/>
          <w:sz w:val="36"/>
          <w:szCs w:val="36"/>
        </w:rPr>
        <w:t>月</w:t>
      </w:r>
    </w:p>
    <w:p w:rsidR="006D66E5" w:rsidRDefault="00024335">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6D66E5" w:rsidRDefault="006D66E5">
      <w:pPr>
        <w:spacing w:line="420" w:lineRule="exact"/>
        <w:jc w:val="center"/>
        <w:outlineLvl w:val="0"/>
        <w:rPr>
          <w:rFonts w:ascii="方正黑体_GBK" w:eastAsia="方正黑体_GBK"/>
          <w:sz w:val="44"/>
          <w:szCs w:val="28"/>
        </w:rPr>
      </w:pPr>
    </w:p>
    <w:p w:rsidR="006D66E5" w:rsidRDefault="006D66E5">
      <w:pPr>
        <w:spacing w:line="420" w:lineRule="exact"/>
        <w:jc w:val="center"/>
        <w:outlineLvl w:val="0"/>
        <w:rPr>
          <w:rFonts w:ascii="方正黑体_GBK" w:eastAsia="方正黑体_GBK"/>
          <w:sz w:val="44"/>
          <w:szCs w:val="28"/>
        </w:rPr>
      </w:pPr>
    </w:p>
    <w:p w:rsidR="006D66E5" w:rsidRDefault="006D66E5">
      <w:pPr>
        <w:spacing w:line="420" w:lineRule="exact"/>
        <w:jc w:val="center"/>
        <w:outlineLvl w:val="0"/>
        <w:rPr>
          <w:rFonts w:ascii="方正黑体_GBK" w:eastAsia="方正黑体_GBK"/>
          <w:sz w:val="44"/>
          <w:szCs w:val="28"/>
        </w:rPr>
      </w:pPr>
    </w:p>
    <w:p w:rsidR="006D66E5" w:rsidRDefault="00024335">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6D66E5" w:rsidRDefault="00024335">
      <w:pPr>
        <w:spacing w:line="560" w:lineRule="exact"/>
        <w:rPr>
          <w:rFonts w:ascii="方正黑体_GBK" w:eastAsia="方正黑体_GBK"/>
          <w:szCs w:val="28"/>
        </w:rPr>
      </w:pPr>
      <w:r>
        <w:rPr>
          <w:rFonts w:ascii="方正黑体_GBK" w:eastAsia="方正黑体_GBK" w:hint="eastAsia"/>
          <w:szCs w:val="28"/>
        </w:rPr>
        <w:t>各潜在投标人：</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6D66E5" w:rsidRDefault="00024335">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6D66E5" w:rsidRDefault="006D66E5">
      <w:pPr>
        <w:spacing w:line="720" w:lineRule="exact"/>
        <w:jc w:val="center"/>
        <w:outlineLvl w:val="0"/>
        <w:rPr>
          <w:rFonts w:ascii="方正黑体_GBK" w:eastAsia="方正黑体_GBK"/>
          <w:szCs w:val="28"/>
        </w:rPr>
      </w:pPr>
    </w:p>
    <w:p w:rsidR="006D66E5" w:rsidRDefault="00024335">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Pr>
          <w:rFonts w:ascii="方正小标宋_GBK" w:eastAsia="方正小标宋_GBK" w:hAnsi="宋体" w:hint="eastAsia"/>
          <w:b/>
          <w:sz w:val="36"/>
          <w:szCs w:val="30"/>
        </w:rPr>
        <w:t>第一篇  竞争性谈判邀请书</w:t>
      </w:r>
      <w:bookmarkEnd w:id="0"/>
      <w:bookmarkEnd w:id="1"/>
      <w:bookmarkEnd w:id="2"/>
    </w:p>
    <w:p w:rsidR="006D66E5" w:rsidRDefault="00024335">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合川区人民医院根据业务工作需要，对超声科木门改造项目</w:t>
      </w:r>
      <w:r>
        <w:rPr>
          <w:rFonts w:ascii="方正仿宋_GBK" w:eastAsia="方正仿宋_GBK" w:hAnsi="宋体" w:hint="eastAsia"/>
          <w:sz w:val="24"/>
          <w:szCs w:val="24"/>
        </w:rPr>
        <w:t>进行竞争性谈判采购。欢迎有资格的供应商前来参加谈判。</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6D66E5">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6D66E5">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rPr>
              <w:t>超声科木门改造项目</w:t>
            </w:r>
          </w:p>
        </w:tc>
        <w:tc>
          <w:tcPr>
            <w:tcW w:w="127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12091</w:t>
            </w:r>
          </w:p>
        </w:tc>
        <w:tc>
          <w:tcPr>
            <w:tcW w:w="992"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w:t>
            </w:r>
          </w:p>
        </w:tc>
        <w:tc>
          <w:tcPr>
            <w:tcW w:w="2126"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w:t>
            </w:r>
          </w:p>
        </w:tc>
      </w:tr>
    </w:tbl>
    <w:p w:rsidR="006D66E5" w:rsidRDefault="00024335" w:rsidP="00895496">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6D66E5" w:rsidRDefault="00024335">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（二）特定资格条件：无</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6D66E5" w:rsidRDefault="00024335" w:rsidP="00895496">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6D66E5" w:rsidRDefault="00024335">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6D66E5" w:rsidRDefault="00024335">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895496">
        <w:rPr>
          <w:rFonts w:ascii="方正仿宋_GBK" w:eastAsia="方正仿宋_GBK" w:hAnsi="宋体" w:hint="eastAsia"/>
          <w:sz w:val="24"/>
          <w:szCs w:val="24"/>
        </w:rPr>
        <w:t>8</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0</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895496">
        <w:rPr>
          <w:rFonts w:ascii="方正仿宋_GBK" w:eastAsia="方正仿宋_GBK" w:hAnsi="宋体" w:hint="eastAsia"/>
          <w:sz w:val="24"/>
          <w:szCs w:val="24"/>
        </w:rPr>
        <w:t>8</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895496">
        <w:rPr>
          <w:rFonts w:ascii="方正仿宋_GBK" w:eastAsia="方正仿宋_GBK" w:hAnsi="宋体" w:hint="eastAsia"/>
          <w:sz w:val="24"/>
          <w:szCs w:val="24"/>
        </w:rPr>
        <w:t>8</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6D66E5" w:rsidRDefault="00024335">
      <w:pPr>
        <w:pStyle w:val="2"/>
        <w:spacing w:line="400" w:lineRule="exact"/>
        <w:ind w:firstLineChars="200" w:firstLine="482"/>
        <w:rPr>
          <w:rFonts w:ascii="仿宋" w:eastAsia="仿宋" w:hAnsi="仿宋"/>
          <w:b w:val="0"/>
          <w:sz w:val="24"/>
        </w:rPr>
      </w:pPr>
      <w:bookmarkStart w:id="13" w:name="_Toc521403713"/>
      <w:r>
        <w:rPr>
          <w:rFonts w:ascii="仿宋" w:eastAsia="仿宋" w:hAnsi="仿宋" w:hint="eastAsia"/>
          <w:sz w:val="24"/>
        </w:rPr>
        <w:t>五、投标保证金</w:t>
      </w:r>
      <w:bookmarkEnd w:id="13"/>
    </w:p>
    <w:p w:rsidR="006D66E5" w:rsidRDefault="00024335">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6D66E5" w:rsidRDefault="00024335">
      <w:pPr>
        <w:spacing w:line="400" w:lineRule="exact"/>
        <w:ind w:firstLineChars="200" w:firstLine="480"/>
        <w:rPr>
          <w:rFonts w:ascii="仿宋" w:eastAsia="仿宋" w:hAnsi="仿宋"/>
          <w:sz w:val="24"/>
          <w:szCs w:val="24"/>
        </w:rPr>
      </w:pPr>
      <w:r>
        <w:rPr>
          <w:rFonts w:ascii="仿宋" w:eastAsia="仿宋" w:hAnsi="仿宋" w:hint="eastAsia"/>
          <w:sz w:val="24"/>
          <w:szCs w:val="24"/>
        </w:rPr>
        <w:t>无</w:t>
      </w:r>
    </w:p>
    <w:p w:rsidR="006D66E5" w:rsidRDefault="00024335">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投标保证金交纳</w:t>
      </w:r>
    </w:p>
    <w:p w:rsidR="006D66E5" w:rsidRDefault="00024335">
      <w:pPr>
        <w:pStyle w:val="a6"/>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6D66E5" w:rsidRDefault="00024335">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6D66E5" w:rsidRDefault="0002433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6D66E5" w:rsidRDefault="0002433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2.成交供应商的投标保证金在依约缴纳了履约保证金后，无息退还。</w:t>
      </w:r>
    </w:p>
    <w:p w:rsidR="006D66E5" w:rsidRDefault="00024335">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（四）投标人有下列情形之一的，采购人可以不退还投标保证金</w:t>
      </w:r>
      <w:r>
        <w:rPr>
          <w:rFonts w:ascii="仿宋" w:eastAsia="仿宋" w:hAnsi="仿宋" w:cs="仿宋" w:hint="eastAsia"/>
          <w:sz w:val="24"/>
        </w:rPr>
        <w:t>：</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6D66E5" w:rsidRDefault="006D66E5">
      <w:pPr>
        <w:spacing w:line="380" w:lineRule="exact"/>
        <w:ind w:firstLineChars="200" w:firstLine="480"/>
        <w:rPr>
          <w:rFonts w:ascii="方正仿宋_GBK" w:eastAsia="方正仿宋_GBK" w:hAnsi="宋体"/>
          <w:sz w:val="24"/>
          <w:szCs w:val="24"/>
        </w:rPr>
      </w:pPr>
    </w:p>
    <w:p w:rsidR="006D66E5" w:rsidRDefault="00024335" w:rsidP="00895496">
      <w:pPr>
        <w:pStyle w:val="2"/>
        <w:spacing w:before="0" w:after="0" w:line="380" w:lineRule="exact"/>
        <w:ind w:firstLineChars="300" w:firstLine="72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6D66E5" w:rsidRDefault="0002433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6D66E5" w:rsidRDefault="00895496">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024335">
        <w:rPr>
          <w:rFonts w:ascii="方正仿宋_GBK" w:eastAsia="方正仿宋_GBK" w:hAnsi="宋体" w:hint="eastAsia"/>
          <w:sz w:val="24"/>
          <w:szCs w:val="24"/>
        </w:rPr>
        <w:t>、本项目在响应文件提交截止时间前发布的竞争性谈判文件及补遗文件（如果有）</w:t>
      </w:r>
      <w:r w:rsidR="00024335">
        <w:rPr>
          <w:rFonts w:ascii="方正仿宋_GBK" w:eastAsia="方正仿宋_GBK" w:hAnsi="宋体" w:hint="eastAsia"/>
          <w:sz w:val="24"/>
          <w:szCs w:val="24"/>
        </w:rPr>
        <w:lastRenderedPageBreak/>
        <w:t>一律在“行采家”或合川区人民医院官网</w:t>
      </w:r>
      <w:r w:rsidR="00024335">
        <w:rPr>
          <w:rFonts w:eastAsia="方正仿宋_GBK" w:hint="eastAsia"/>
          <w:sz w:val="24"/>
          <w:szCs w:val="24"/>
        </w:rPr>
        <w:t>上发布</w:t>
      </w:r>
      <w:r w:rsidR="00024335">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6D66E5" w:rsidRDefault="00895496">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3</w:t>
      </w:r>
      <w:r w:rsidR="00024335">
        <w:rPr>
          <w:rFonts w:ascii="方正仿宋_GBK" w:eastAsia="方正仿宋_GBK" w:hAnsi="宋体" w:hint="eastAsia"/>
          <w:sz w:val="24"/>
          <w:szCs w:val="24"/>
        </w:rPr>
        <w:t>、质疑：投标人对采购文件及特定资格条件、技术质量和商务要求、评审标准及评审细则有异议的如有异议，应在2021年9月28日18:00时前（北京时间）以书面形式向采购人提出质疑。未在规定时间内提出，视同认可采购文件所有要求，逾期提出异议的，将不再受理。</w:t>
      </w:r>
    </w:p>
    <w:p w:rsidR="006D66E5" w:rsidRDefault="00895496">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4</w:t>
      </w:r>
      <w:r w:rsidR="00024335">
        <w:rPr>
          <w:rFonts w:ascii="方正仿宋_GBK" w:eastAsia="方正仿宋_GBK" w:hAnsi="方正仿宋_GBK" w:hint="eastAsia"/>
          <w:sz w:val="24"/>
        </w:rPr>
        <w:t>、</w:t>
      </w:r>
      <w:r w:rsidR="00024335">
        <w:rPr>
          <w:rFonts w:ascii="方正仿宋_GBK" w:eastAsia="方正仿宋_GBK" w:hAnsi="宋体" w:hint="eastAsia"/>
          <w:sz w:val="24"/>
          <w:szCs w:val="24"/>
        </w:rPr>
        <w:t>答疑：</w:t>
      </w:r>
      <w:r w:rsidR="00024335">
        <w:rPr>
          <w:rFonts w:ascii="方正仿宋_GBK" w:eastAsia="方正仿宋_GBK" w:hAnsi="宋体" w:hint="eastAsia"/>
          <w:sz w:val="24"/>
        </w:rPr>
        <w:t>采购人按照《重庆市政府采购供应商质疑投诉处理暂行规定》的相关规定对质疑内容作出答复和处理</w:t>
      </w:r>
      <w:r w:rsidR="00024335">
        <w:rPr>
          <w:rFonts w:ascii="方正仿宋_GBK" w:eastAsia="方正仿宋_GBK" w:hAnsi="宋体" w:hint="eastAsia"/>
          <w:sz w:val="24"/>
          <w:szCs w:val="24"/>
        </w:rPr>
        <w:t>，如遇特殊情况澄清的时间顺延。</w:t>
      </w:r>
    </w:p>
    <w:p w:rsidR="006D66E5" w:rsidRDefault="00895496">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w:t>
      </w:r>
      <w:r w:rsidR="00024335">
        <w:rPr>
          <w:rFonts w:ascii="方正仿宋_GBK" w:eastAsia="方正仿宋_GBK" w:hAnsi="宋体" w:hint="eastAsia"/>
          <w:sz w:val="24"/>
          <w:szCs w:val="24"/>
        </w:rPr>
        <w:t>、超过响应文件截止时间递交的响应文件</w:t>
      </w:r>
      <w:r w:rsidR="00024335">
        <w:rPr>
          <w:rFonts w:ascii="方正仿宋_GBK" w:eastAsia="方正仿宋_GBK" w:hAnsi="宋体" w:hint="eastAsia"/>
          <w:sz w:val="24"/>
        </w:rPr>
        <w:t>、不按本谈判文件规定封装和密封的投标，采购人拒绝接受</w:t>
      </w:r>
      <w:r w:rsidR="00024335">
        <w:rPr>
          <w:rFonts w:ascii="方正仿宋_GBK" w:eastAsia="方正仿宋_GBK" w:hAnsi="宋体" w:hint="eastAsia"/>
          <w:sz w:val="24"/>
          <w:szCs w:val="24"/>
        </w:rPr>
        <w:t>。</w:t>
      </w:r>
    </w:p>
    <w:p w:rsidR="006D66E5" w:rsidRDefault="00895496">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6</w:t>
      </w:r>
      <w:r w:rsidR="00024335">
        <w:rPr>
          <w:rFonts w:ascii="方正仿宋_GBK" w:eastAsia="方正仿宋_GBK" w:hAnsi="宋体" w:hint="eastAsia"/>
          <w:sz w:val="24"/>
          <w:szCs w:val="24"/>
        </w:rPr>
        <w:t>、谈判费用：无论谈判结果如何，供应商参与本项目谈判的所有费用均应由供应商自行承担。</w:t>
      </w:r>
    </w:p>
    <w:p w:rsidR="006D66E5" w:rsidRDefault="00024335" w:rsidP="00895496">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6D66E5" w:rsidRDefault="00024335">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联系人：刘老师（项目咨询）023-</w:t>
      </w:r>
      <w:r>
        <w:rPr>
          <w:rFonts w:ascii="方正仿宋_GBK" w:eastAsia="方正仿宋_GBK" w:hAnsi="宋体"/>
          <w:sz w:val="24"/>
          <w:szCs w:val="24"/>
        </w:rPr>
        <w:t>42843909</w:t>
      </w:r>
    </w:p>
    <w:p w:rsidR="006D66E5" w:rsidRDefault="00024335">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6D66E5" w:rsidRDefault="00024335">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6D66E5" w:rsidRDefault="00024335" w:rsidP="00024335">
      <w:pPr>
        <w:pStyle w:val="2"/>
        <w:spacing w:before="0" w:after="0" w:line="380" w:lineRule="exact"/>
        <w:ind w:firstLineChars="200" w:firstLine="48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现场踏勘时间：自行联系。</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sz w:val="24"/>
          <w:szCs w:val="24"/>
        </w:rPr>
        <w:t>42843909</w:t>
      </w:r>
    </w:p>
    <w:p w:rsidR="006D66E5" w:rsidRDefault="006D66E5">
      <w:pPr>
        <w:widowControl/>
        <w:spacing w:beforeAutospacing="1" w:afterAutospacing="1"/>
        <w:jc w:val="left"/>
        <w:rPr>
          <w:rFonts w:ascii="方正仿宋_GBK" w:eastAsia="方正仿宋_GBK" w:hAnsi="宋体"/>
          <w:sz w:val="24"/>
          <w:szCs w:val="24"/>
        </w:rPr>
        <w:sectPr w:rsidR="006D66E5">
          <w:pgSz w:w="11907" w:h="16840"/>
          <w:pgMar w:top="1134" w:right="1418" w:bottom="1134" w:left="1418" w:header="964" w:footer="992" w:gutter="0"/>
          <w:pgNumType w:fmt="numberInDash"/>
          <w:cols w:space="720"/>
        </w:sectPr>
      </w:pPr>
    </w:p>
    <w:p w:rsidR="006D66E5" w:rsidRDefault="00024335">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6D66E5" w:rsidRDefault="00024335" w:rsidP="00895496">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6D66E5" w:rsidRDefault="00024335">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6D66E5" w:rsidRDefault="00024335" w:rsidP="00895496">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w:t>
      </w:r>
      <w:r w:rsidR="005D61BA">
        <w:rPr>
          <w:rFonts w:ascii="方正仿宋_GBK" w:eastAsia="方正仿宋_GBK" w:hAnsi="宋体" w:hint="eastAsia"/>
          <w:sz w:val="24"/>
          <w:szCs w:val="24"/>
        </w:rPr>
        <w:t>响应文件格式要求五</w:t>
      </w:r>
      <w:r>
        <w:rPr>
          <w:rFonts w:ascii="方正仿宋_GBK" w:eastAsia="方正仿宋_GBK" w:hAnsi="宋体" w:hint="eastAsia"/>
          <w:sz w:val="24"/>
          <w:szCs w:val="24"/>
        </w:rPr>
        <w:t>部分组成。</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6D66E5" w:rsidRDefault="0089549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w:t>
      </w:r>
      <w:r w:rsidR="00024335">
        <w:rPr>
          <w:rFonts w:ascii="方正仿宋_GBK" w:eastAsia="方正仿宋_GBK" w:hAnsi="宋体" w:hint="eastAsia"/>
          <w:sz w:val="24"/>
          <w:szCs w:val="24"/>
        </w:rPr>
        <w:t>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349"/>
      <w:bookmarkStart w:id="26" w:name="_Toc318159780"/>
      <w:bookmarkStart w:id="27" w:name="_Toc318159160"/>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28" w:name="_Toc516475633"/>
      <w:bookmarkStart w:id="29" w:name="_Toc342913392"/>
      <w:bookmarkStart w:id="30" w:name="_Toc179714297"/>
      <w:bookmarkStart w:id="31" w:name="_Toc102227318"/>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6D66E5" w:rsidRDefault="0002433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6D66E5" w:rsidRDefault="00024335">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6D66E5" w:rsidRDefault="00024335">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6D66E5" w:rsidRDefault="00024335">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6D66E5" w:rsidRDefault="00024335">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6D66E5" w:rsidRDefault="00024335" w:rsidP="00895496">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6D66E5" w:rsidRDefault="00024335">
      <w:pPr>
        <w:snapToGrid w:val="0"/>
        <w:spacing w:line="400" w:lineRule="exact"/>
        <w:ind w:firstLineChars="200" w:firstLine="480"/>
        <w:rPr>
          <w:rFonts w:ascii="方正仿宋_GBK" w:eastAsia="方正仿宋_GBK" w:hAnsi="宋体"/>
          <w:sz w:val="24"/>
          <w:szCs w:val="24"/>
        </w:rPr>
      </w:pPr>
      <w:bookmarkStart w:id="32" w:name="_Toc102227319"/>
      <w:bookmarkStart w:id="33" w:name="_Toc342913393"/>
      <w:bookmarkStart w:id="34" w:name="_Toc179714298"/>
      <w:r>
        <w:rPr>
          <w:rFonts w:ascii="方正仿宋_GBK" w:eastAsia="方正仿宋_GBK" w:hAnsi="宋体" w:hint="eastAsia"/>
          <w:sz w:val="24"/>
          <w:szCs w:val="24"/>
        </w:rPr>
        <w:t>8.1不符合规定的基本资格条件或特定资格条件；</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6D66E5" w:rsidRDefault="00024335" w:rsidP="00895496">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6D66E5" w:rsidRDefault="00024335" w:rsidP="00895496">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6D66E5" w:rsidRDefault="00024335">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w:t>
      </w:r>
      <w:r>
        <w:rPr>
          <w:rFonts w:eastAsia="方正仿宋_GBK" w:hint="eastAsia"/>
          <w:sz w:val="24"/>
          <w:szCs w:val="24"/>
        </w:rPr>
        <w:lastRenderedPageBreak/>
        <w:t>人，并编写评审报告。</w:t>
      </w:r>
    </w:p>
    <w:p w:rsidR="006D66E5" w:rsidRDefault="00024335">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6D66E5" w:rsidRDefault="00024335">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6D66E5" w:rsidRDefault="00024335">
      <w:pPr>
        <w:pStyle w:val="2"/>
        <w:spacing w:before="0" w:after="0" w:line="390" w:lineRule="exact"/>
        <w:rPr>
          <w:rFonts w:ascii="方正仿宋_GBK" w:eastAsia="方正仿宋_GBK"/>
          <w:sz w:val="24"/>
          <w:szCs w:val="24"/>
        </w:rPr>
      </w:pPr>
      <w:bookmarkStart w:id="40" w:name="_Toc342913395"/>
      <w:bookmarkStart w:id="41" w:name="_Toc516475637"/>
      <w:bookmarkStart w:id="42" w:name="_Toc102227321"/>
      <w:r>
        <w:rPr>
          <w:rFonts w:ascii="方正仿宋_GBK" w:eastAsia="方正仿宋_GBK" w:hint="eastAsia"/>
          <w:sz w:val="24"/>
          <w:szCs w:val="24"/>
        </w:rPr>
        <w:t>七、成交通知</w:t>
      </w:r>
      <w:bookmarkEnd w:id="40"/>
      <w:bookmarkEnd w:id="41"/>
      <w:bookmarkEnd w:id="42"/>
    </w:p>
    <w:p w:rsidR="006D66E5" w:rsidRDefault="00024335">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6D66E5" w:rsidRDefault="00024335">
      <w:pPr>
        <w:pStyle w:val="2"/>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6D66E5" w:rsidRDefault="00024335">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6D66E5" w:rsidRDefault="006D66E5">
      <w:pPr>
        <w:widowControl/>
        <w:spacing w:beforeAutospacing="1" w:afterAutospacing="1" w:line="360" w:lineRule="auto"/>
        <w:jc w:val="left"/>
        <w:rPr>
          <w:rFonts w:ascii="宋体" w:hAnsi="宋体"/>
          <w:sz w:val="24"/>
          <w:szCs w:val="24"/>
        </w:rPr>
        <w:sectPr w:rsidR="006D66E5">
          <w:pgSz w:w="11907" w:h="16840"/>
          <w:pgMar w:top="1134" w:right="1191" w:bottom="1134" w:left="1304" w:header="964" w:footer="992" w:gutter="0"/>
          <w:pgNumType w:fmt="numberInDash"/>
          <w:cols w:space="720"/>
        </w:sectPr>
      </w:pPr>
    </w:p>
    <w:p w:rsidR="006D66E5" w:rsidRDefault="00024335">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6D66E5" w:rsidRDefault="00024335">
      <w:pPr>
        <w:pStyle w:val="2"/>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、内容及要求</w:t>
      </w:r>
    </w:p>
    <w:p w:rsidR="006D66E5" w:rsidRDefault="00024335">
      <w:pPr>
        <w:rPr>
          <w:rFonts w:eastAsia="方正仿宋_GBK"/>
        </w:rPr>
      </w:pPr>
      <w:r>
        <w:rPr>
          <w:rFonts w:ascii="方正仿宋_GBK" w:eastAsia="方正仿宋_GBK" w:hint="eastAsia"/>
          <w:sz w:val="24"/>
          <w:szCs w:val="24"/>
        </w:rPr>
        <w:t>1.工程量清单</w:t>
      </w:r>
    </w:p>
    <w:tbl>
      <w:tblPr>
        <w:tblW w:w="9336" w:type="dxa"/>
        <w:tblInd w:w="-459" w:type="dxa"/>
        <w:tblLayout w:type="fixed"/>
        <w:tblCellMar>
          <w:left w:w="0" w:type="dxa"/>
          <w:right w:w="0" w:type="dxa"/>
        </w:tblCellMar>
        <w:tblLook w:val="04A0"/>
      </w:tblPr>
      <w:tblGrid>
        <w:gridCol w:w="1014"/>
        <w:gridCol w:w="1920"/>
        <w:gridCol w:w="735"/>
        <w:gridCol w:w="600"/>
        <w:gridCol w:w="825"/>
        <w:gridCol w:w="1281"/>
        <w:gridCol w:w="2961"/>
      </w:tblGrid>
      <w:tr w:rsidR="006D66E5">
        <w:trPr>
          <w:trHeight w:val="1013"/>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序号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项 目 名 称</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数 量</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单 价（元）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单项合计（元）</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lang/>
              </w:rPr>
              <w:t>做法及材料说明</w:t>
            </w:r>
          </w:p>
        </w:tc>
      </w:tr>
      <w:tr w:rsidR="006D66E5">
        <w:trPr>
          <w:trHeight w:val="1217"/>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定制子母烤漆套装门（1221）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套</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7</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1510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1新装套装门、颜色及材质和现有相似（象牙白实木烤漆套装门）；</w:t>
            </w:r>
          </w:p>
          <w:p w:rsidR="006D66E5" w:rsidRDefault="00024335">
            <w:pPr>
              <w:widowControl/>
              <w:numPr>
                <w:ilvl w:val="0"/>
                <w:numId w:val="2"/>
              </w:numPr>
              <w:snapToGrid w:val="0"/>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门洞由0921扩大至12221.拆除墙体、门洞修复。</w:t>
            </w:r>
          </w:p>
          <w:p w:rsidR="006D66E5" w:rsidRDefault="00024335">
            <w:pPr>
              <w:widowControl/>
              <w:numPr>
                <w:ilvl w:val="0"/>
                <w:numId w:val="2"/>
              </w:numPr>
              <w:snapToGrid w:val="0"/>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原有套装门拆除（旧门存放于院内）</w:t>
            </w:r>
          </w:p>
          <w:p w:rsidR="006D66E5" w:rsidRDefault="00024335">
            <w:pPr>
              <w:widowControl/>
              <w:snapToGrid w:val="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 xml:space="preserve">4、人工安装、五金材料、器械、辅材；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门槛石修复</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53</w:t>
            </w:r>
          </w:p>
          <w:p w:rsidR="006D66E5" w:rsidRDefault="006D66E5">
            <w:pPr>
              <w:widowControl/>
              <w:textAlignment w:val="center"/>
              <w:rPr>
                <w:rFonts w:ascii="方正仿宋_GBK" w:eastAsia="方正仿宋_GBK" w:hAnsi="方正仿宋_GBK" w:cs="方正仿宋_GBK"/>
                <w:color w:val="000000"/>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jc w:val="center"/>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 xml:space="preserve">1、棕色门槛石修复30cm.                                                  2、人工费及辅材；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现有强电、空调开关移位</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numPr>
                <w:ilvl w:val="0"/>
                <w:numId w:val="3"/>
              </w:numPr>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 xml:space="preserve">原有面板拆下，新打线槽，（在原有基础上移动30cm）接线,墙面恢复；                                                                                                                                                       2、人工安装、材料；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出渣</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项</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400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1、拆除原有门洞的建渣清理；</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运费</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项</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400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1、套装门、河沙、水泥和其他材料的运费；</w:t>
            </w:r>
          </w:p>
        </w:tc>
      </w:tr>
      <w:tr w:rsidR="006D66E5">
        <w:trPr>
          <w:trHeight w:val="660"/>
        </w:trPr>
        <w:tc>
          <w:tcPr>
            <w:tcW w:w="5094"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合计</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12091</w:t>
            </w:r>
            <w:bookmarkStart w:id="51" w:name="_GoBack"/>
            <w:bookmarkEnd w:id="51"/>
          </w:p>
        </w:tc>
      </w:tr>
    </w:tbl>
    <w:p w:rsidR="006D66E5" w:rsidRDefault="006D66E5"/>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2</w:t>
      </w:r>
      <w:r w:rsidR="00024335">
        <w:rPr>
          <w:rFonts w:ascii="方正仿宋_GBK" w:eastAsia="方正仿宋_GBK" w:hint="eastAsia"/>
          <w:sz w:val="24"/>
          <w:szCs w:val="24"/>
        </w:rPr>
        <w:t>.建设地点：重庆市合川区人民医院门诊楼</w:t>
      </w:r>
    </w:p>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3</w:t>
      </w:r>
      <w:r w:rsidR="00024335">
        <w:rPr>
          <w:rFonts w:ascii="方正仿宋_GBK" w:eastAsia="方正仿宋_GBK" w:hint="eastAsia"/>
          <w:sz w:val="24"/>
          <w:szCs w:val="24"/>
        </w:rPr>
        <w:t>.主要建设规模和内容：木门拆除、新装木门等</w:t>
      </w:r>
    </w:p>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4</w:t>
      </w:r>
      <w:r w:rsidR="00024335">
        <w:rPr>
          <w:rFonts w:ascii="方正仿宋_GBK" w:eastAsia="方正仿宋_GBK" w:hint="eastAsia"/>
          <w:sz w:val="24"/>
          <w:szCs w:val="24"/>
        </w:rPr>
        <w:t>.招标范围：招标文件、招标答疑、补遗文件中的全部工程内容（具体以招标工程量清单为准）。</w:t>
      </w:r>
    </w:p>
    <w:p w:rsidR="006D66E5" w:rsidRDefault="00895496">
      <w:pPr>
        <w:ind w:firstLineChars="200" w:firstLine="480"/>
        <w:rPr>
          <w:rFonts w:ascii="方正仿宋_GBK" w:eastAsia="方正仿宋_GBK"/>
          <w:sz w:val="24"/>
          <w:szCs w:val="24"/>
        </w:rPr>
      </w:pPr>
      <w:r>
        <w:rPr>
          <w:rFonts w:ascii="方正仿宋_GBK" w:eastAsia="方正仿宋_GBK" w:hint="eastAsia"/>
          <w:sz w:val="24"/>
          <w:szCs w:val="24"/>
        </w:rPr>
        <w:lastRenderedPageBreak/>
        <w:t>5</w:t>
      </w:r>
      <w:r w:rsidR="00024335">
        <w:rPr>
          <w:rFonts w:ascii="方正仿宋_GBK" w:eastAsia="方正仿宋_GBK" w:hint="eastAsia"/>
          <w:sz w:val="24"/>
          <w:szCs w:val="24"/>
        </w:rPr>
        <w:t>.验收标准：竣工验收质量合格，符合医院要求。</w:t>
      </w:r>
    </w:p>
    <w:p w:rsidR="006D66E5" w:rsidRDefault="00024335">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6D66E5" w:rsidRDefault="00024335">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6D66E5" w:rsidRDefault="006D66E5">
      <w:bookmarkStart w:id="52" w:name="_Toc516475646"/>
    </w:p>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024335">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6D66E5" w:rsidRDefault="00024335">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2"/>
    </w:p>
    <w:p w:rsidR="006D66E5" w:rsidRDefault="00024335" w:rsidP="001239C1">
      <w:pPr>
        <w:pStyle w:val="2"/>
        <w:spacing w:before="0" w:after="0" w:line="440" w:lineRule="exact"/>
        <w:ind w:firstLineChars="200" w:firstLine="480"/>
        <w:rPr>
          <w:rFonts w:ascii="方正仿宋_GBK" w:eastAsia="方正仿宋_GBK" w:hAnsi="宋体"/>
          <w:sz w:val="24"/>
          <w:szCs w:val="24"/>
        </w:rPr>
      </w:pPr>
      <w:bookmarkStart w:id="53" w:name="_Toc516475647"/>
      <w:bookmarkStart w:id="54" w:name="_Toc344475120"/>
      <w:bookmarkStart w:id="55" w:name="_Toc12789059"/>
      <w:bookmarkStart w:id="56" w:name="_Toc11641055"/>
      <w:r>
        <w:rPr>
          <w:rFonts w:ascii="方正仿宋_GBK" w:eastAsia="方正仿宋_GBK" w:hAnsi="宋体" w:hint="eastAsia"/>
          <w:sz w:val="24"/>
          <w:szCs w:val="24"/>
        </w:rPr>
        <w:t>一、工程完成时间、地点及验收方式</w:t>
      </w:r>
      <w:bookmarkEnd w:id="53"/>
      <w:bookmarkEnd w:id="54"/>
    </w:p>
    <w:p w:rsidR="006D66E5" w:rsidRDefault="0002433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6D66E5" w:rsidRDefault="00024335">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合同签订后30个日历日内完工（不可抗拒因素工期顺延）。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6D66E5" w:rsidRDefault="00024335">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6D66E5" w:rsidRDefault="00024335">
      <w:pPr>
        <w:numPr>
          <w:ilvl w:val="0"/>
          <w:numId w:val="4"/>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6D66E5" w:rsidRDefault="00024335">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6D66E5" w:rsidRDefault="00024335" w:rsidP="00895496">
      <w:pPr>
        <w:spacing w:line="400" w:lineRule="exact"/>
        <w:ind w:firstLineChars="200" w:firstLine="480"/>
        <w:rPr>
          <w:rFonts w:ascii="方正仿宋_GBK" w:eastAsia="方正仿宋_GBK" w:hAnsi="宋体"/>
          <w:b/>
          <w:sz w:val="24"/>
          <w:szCs w:val="24"/>
        </w:rPr>
      </w:pPr>
      <w:bookmarkStart w:id="57" w:name="_Toc427745830"/>
      <w:bookmarkStart w:id="58" w:name="_Toc516475648"/>
      <w:bookmarkStart w:id="59" w:name="_Toc267320050"/>
      <w:r>
        <w:rPr>
          <w:rFonts w:ascii="方正仿宋_GBK" w:eastAsia="方正仿宋_GBK" w:hAnsi="宋体" w:hint="eastAsia"/>
          <w:b/>
          <w:sz w:val="24"/>
          <w:szCs w:val="24"/>
        </w:rPr>
        <w:t>二、报价要求</w:t>
      </w:r>
      <w:bookmarkEnd w:id="57"/>
      <w:bookmarkEnd w:id="58"/>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6D66E5" w:rsidRDefault="00024335" w:rsidP="00895496">
      <w:pPr>
        <w:spacing w:line="400" w:lineRule="exact"/>
        <w:ind w:firstLineChars="200" w:firstLine="480"/>
        <w:rPr>
          <w:rFonts w:ascii="方正仿宋_GBK" w:eastAsia="方正仿宋_GBK" w:hAnsi="宋体"/>
          <w:b/>
          <w:sz w:val="24"/>
          <w:szCs w:val="24"/>
        </w:rPr>
      </w:pPr>
      <w:bookmarkStart w:id="60" w:name="_Toc516475649"/>
      <w:bookmarkStart w:id="61" w:name="_Toc427745831"/>
      <w:r>
        <w:rPr>
          <w:rFonts w:ascii="方正仿宋_GBK" w:eastAsia="方正仿宋_GBK" w:hAnsi="宋体" w:hint="eastAsia"/>
          <w:b/>
          <w:sz w:val="24"/>
          <w:szCs w:val="24"/>
        </w:rPr>
        <w:t>三、质量保证及后期服务</w:t>
      </w:r>
      <w:bookmarkEnd w:id="59"/>
      <w:bookmarkEnd w:id="60"/>
      <w:bookmarkEnd w:id="61"/>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1、质量保证期壹年。</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采购人遇到使用及技术问题，电话咨询不能解决的，修建单位应在2小时内作出响应，24小时内到达现场进行处理，确保产品正常工作。</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6D66E5" w:rsidRDefault="00024335" w:rsidP="00895496">
      <w:pPr>
        <w:numPr>
          <w:ilvl w:val="0"/>
          <w:numId w:val="5"/>
        </w:num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履约保证金</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6D66E5" w:rsidRDefault="00024335" w:rsidP="00895496">
      <w:pPr>
        <w:numPr>
          <w:ilvl w:val="0"/>
          <w:numId w:val="6"/>
        </w:numPr>
        <w:tabs>
          <w:tab w:val="left" w:pos="2520"/>
        </w:tabs>
        <w:spacing w:line="400" w:lineRule="exact"/>
        <w:ind w:firstLineChars="200" w:firstLine="480"/>
        <w:rPr>
          <w:rFonts w:ascii="方正仿宋_GBK" w:eastAsia="方正仿宋_GBK" w:hAnsi="宋体"/>
          <w:b/>
          <w:sz w:val="24"/>
          <w:szCs w:val="24"/>
        </w:rPr>
      </w:pPr>
      <w:bookmarkStart w:id="62" w:name="_Toc427745832"/>
      <w:bookmarkStart w:id="63" w:name="_Toc267320051"/>
      <w:r>
        <w:rPr>
          <w:rFonts w:ascii="方正仿宋_GBK" w:eastAsia="方正仿宋_GBK" w:hAnsi="宋体" w:hint="eastAsia"/>
          <w:b/>
          <w:sz w:val="24"/>
          <w:szCs w:val="24"/>
        </w:rPr>
        <w:t>付款方式</w:t>
      </w:r>
      <w:bookmarkStart w:id="64" w:name="_Toc427745834"/>
      <w:bookmarkStart w:id="65" w:name="_Toc516475650"/>
      <w:bookmarkEnd w:id="62"/>
      <w:bookmarkEnd w:id="63"/>
      <w:r>
        <w:rPr>
          <w:rFonts w:ascii="方正仿宋_GBK" w:eastAsia="方正仿宋_GBK" w:hAnsi="宋体" w:hint="eastAsia"/>
          <w:b/>
          <w:sz w:val="24"/>
          <w:szCs w:val="24"/>
        </w:rPr>
        <w:tab/>
      </w:r>
    </w:p>
    <w:p w:rsidR="006D66E5" w:rsidRDefault="00024335" w:rsidP="00895496">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中标价为包干总价，费用不再调整，项目完工验收合格后，支付合同金额的97%，余3%作为工程质量保证金，质保期一年满后予以无息支付。</w:t>
      </w:r>
    </w:p>
    <w:p w:rsidR="006D66E5" w:rsidRDefault="00024335" w:rsidP="00895496">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六、知识产权</w:t>
      </w:r>
      <w:bookmarkEnd w:id="64"/>
      <w:bookmarkEnd w:id="65"/>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6D66E5" w:rsidRDefault="00024335" w:rsidP="00895496">
      <w:pPr>
        <w:spacing w:line="400" w:lineRule="exact"/>
        <w:ind w:firstLineChars="200" w:firstLine="480"/>
        <w:rPr>
          <w:rFonts w:ascii="方正仿宋_GBK" w:eastAsia="方正仿宋_GBK" w:hAnsi="宋体"/>
          <w:b/>
          <w:sz w:val="24"/>
          <w:szCs w:val="24"/>
        </w:rPr>
      </w:pPr>
      <w:bookmarkStart w:id="66" w:name="_Toc427745835"/>
      <w:bookmarkStart w:id="67" w:name="_Toc267320054"/>
      <w:bookmarkStart w:id="68" w:name="_Toc516475651"/>
      <w:r>
        <w:rPr>
          <w:rFonts w:ascii="方正仿宋_GBK" w:eastAsia="方正仿宋_GBK" w:hAnsi="宋体" w:hint="eastAsia"/>
          <w:b/>
          <w:sz w:val="24"/>
          <w:szCs w:val="24"/>
        </w:rPr>
        <w:t>七、</w:t>
      </w:r>
      <w:bookmarkEnd w:id="66"/>
      <w:bookmarkEnd w:id="67"/>
      <w:bookmarkEnd w:id="68"/>
      <w:r>
        <w:rPr>
          <w:rFonts w:ascii="方正仿宋_GBK" w:eastAsia="方正仿宋_GBK" w:hAnsi="宋体" w:hint="eastAsia"/>
          <w:b/>
          <w:sz w:val="24"/>
          <w:szCs w:val="24"/>
        </w:rPr>
        <w:t>其他</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895496">
      <w:pPr>
        <w:pStyle w:val="2"/>
        <w:spacing w:before="0" w:after="0" w:line="360" w:lineRule="auto"/>
        <w:jc w:val="center"/>
        <w:rPr>
          <w:rFonts w:ascii="方正小标宋_GBK" w:eastAsia="方正小标宋_GBK" w:hAnsi="宋体"/>
          <w:b w:val="0"/>
          <w:sz w:val="36"/>
          <w:szCs w:val="30"/>
        </w:rPr>
      </w:pPr>
      <w:bookmarkStart w:id="69" w:name="_Hlt41879464"/>
      <w:bookmarkStart w:id="70" w:name="_Toc516475653"/>
      <w:bookmarkStart w:id="71" w:name="_Toc12789072"/>
      <w:bookmarkStart w:id="72" w:name="_Toc403569797"/>
      <w:bookmarkEnd w:id="55"/>
      <w:bookmarkEnd w:id="56"/>
      <w:bookmarkEnd w:id="69"/>
      <w:r>
        <w:rPr>
          <w:rFonts w:ascii="方正小标宋_GBK" w:eastAsia="方正小标宋_GBK" w:hAnsi="宋体" w:hint="eastAsia"/>
          <w:b w:val="0"/>
          <w:sz w:val="36"/>
          <w:szCs w:val="30"/>
        </w:rPr>
        <w:lastRenderedPageBreak/>
        <w:t>第五</w:t>
      </w:r>
      <w:r w:rsidR="00024335">
        <w:rPr>
          <w:rFonts w:ascii="方正小标宋_GBK" w:eastAsia="方正小标宋_GBK" w:hAnsi="宋体" w:hint="eastAsia"/>
          <w:b w:val="0"/>
          <w:sz w:val="36"/>
          <w:szCs w:val="30"/>
        </w:rPr>
        <w:t xml:space="preserve">篇   </w:t>
      </w:r>
      <w:r w:rsidR="00024335">
        <w:rPr>
          <w:rFonts w:ascii="方正小标宋_GBK" w:eastAsia="方正小标宋_GBK" w:hAnsi="宋体" w:hint="eastAsia"/>
          <w:b w:val="0"/>
          <w:sz w:val="36"/>
          <w:szCs w:val="36"/>
        </w:rPr>
        <w:t>响应文件格式</w:t>
      </w:r>
      <w:bookmarkEnd w:id="70"/>
    </w:p>
    <w:bookmarkEnd w:id="71"/>
    <w:bookmarkEnd w:id="72"/>
    <w:p w:rsidR="006D66E5" w:rsidRDefault="00024335">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6D66E5" w:rsidRDefault="00024335">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D66E5" w:rsidRDefault="006D66E5">
      <w:pPr>
        <w:spacing w:line="440" w:lineRule="exact"/>
        <w:ind w:firstLineChars="200" w:firstLine="480"/>
        <w:jc w:val="center"/>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024335">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6D66E5" w:rsidRDefault="006D66E5">
      <w:pPr>
        <w:widowControl/>
        <w:spacing w:beforeAutospacing="1" w:afterAutospacing="1" w:line="360" w:lineRule="auto"/>
        <w:jc w:val="left"/>
        <w:rPr>
          <w:rFonts w:ascii="宋体" w:hAnsi="宋体"/>
          <w:sz w:val="24"/>
          <w:szCs w:val="24"/>
          <w:bdr w:val="single" w:sz="4" w:space="0" w:color="auto"/>
        </w:rPr>
        <w:sectPr w:rsidR="006D66E5">
          <w:pgSz w:w="11907" w:h="16840"/>
          <w:pgMar w:top="1134" w:right="1191" w:bottom="1134" w:left="1304" w:header="851" w:footer="992" w:gutter="0"/>
          <w:pgNumType w:fmt="numberInDash"/>
          <w:cols w:space="720"/>
        </w:sectPr>
      </w:pPr>
    </w:p>
    <w:p w:rsidR="006D66E5" w:rsidRDefault="006D66E5">
      <w:pPr>
        <w:tabs>
          <w:tab w:val="left" w:pos="6300"/>
        </w:tabs>
        <w:snapToGrid w:val="0"/>
        <w:spacing w:line="480" w:lineRule="exact"/>
        <w:jc w:val="center"/>
        <w:outlineLvl w:val="0"/>
        <w:rPr>
          <w:rFonts w:ascii="方正仿宋_GBK" w:eastAsia="方正仿宋_GBK" w:hAnsi="宋体"/>
          <w:sz w:val="24"/>
          <w:szCs w:val="24"/>
        </w:rPr>
      </w:pPr>
    </w:p>
    <w:p w:rsidR="006D66E5" w:rsidRDefault="00024335">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6D66E5" w:rsidRDefault="00024335">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D66E5" w:rsidRDefault="006D66E5">
      <w:pPr>
        <w:widowControl/>
        <w:spacing w:beforeAutospacing="1" w:afterAutospacing="1" w:line="360" w:lineRule="auto"/>
        <w:jc w:val="left"/>
        <w:rPr>
          <w:rFonts w:ascii="方正仿宋_GBK" w:eastAsia="方正仿宋_GBK" w:hAnsi="宋体"/>
          <w:sz w:val="24"/>
          <w:szCs w:val="24"/>
        </w:rPr>
        <w:sectPr w:rsidR="006D66E5">
          <w:pgSz w:w="11907" w:h="16840"/>
          <w:pgMar w:top="1134" w:right="1191" w:bottom="1134" w:left="1304" w:header="851" w:footer="992" w:gutter="0"/>
          <w:pgNumType w:fmt="numberInDash"/>
          <w:cols w:space="720"/>
        </w:sectPr>
      </w:pPr>
    </w:p>
    <w:p w:rsidR="006D66E5" w:rsidRDefault="006D66E5">
      <w:pPr>
        <w:jc w:val="center"/>
        <w:rPr>
          <w:rFonts w:ascii="方正仿宋_GBK" w:eastAsia="方正仿宋_GBK" w:hAnsi="宋体"/>
          <w:sz w:val="24"/>
          <w:szCs w:val="24"/>
        </w:rPr>
      </w:pPr>
    </w:p>
    <w:p w:rsidR="006D66E5" w:rsidRDefault="00024335">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6D66E5" w:rsidRDefault="00024335">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6D66E5">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024335">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6D66E5" w:rsidRDefault="00024335">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6D66E5">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bl>
    <w:p w:rsidR="006D66E5" w:rsidRDefault="006D66E5">
      <w:pPr>
        <w:snapToGrid w:val="0"/>
        <w:spacing w:line="500" w:lineRule="exact"/>
        <w:rPr>
          <w:rFonts w:ascii="方正仿宋_GBK" w:eastAsia="方正仿宋_GBK" w:hAnsi="宋体"/>
          <w:sz w:val="24"/>
          <w:szCs w:val="28"/>
        </w:rPr>
      </w:pPr>
    </w:p>
    <w:p w:rsidR="006D66E5" w:rsidRDefault="0002433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6D66E5" w:rsidRDefault="0002433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3" w:name="OLE_LINK1"/>
      <w:bookmarkStart w:id="74" w:name="OLE_LINK2"/>
      <w:r>
        <w:rPr>
          <w:rFonts w:ascii="方正仿宋_GBK" w:eastAsia="方正仿宋_GBK" w:hAnsi="宋体" w:hint="eastAsia"/>
          <w:sz w:val="24"/>
          <w:szCs w:val="28"/>
        </w:rPr>
        <w:t>，并逐页签字或盖章。</w:t>
      </w:r>
      <w:bookmarkEnd w:id="73"/>
      <w:bookmarkEnd w:id="74"/>
    </w:p>
    <w:p w:rsidR="006D66E5" w:rsidRDefault="006D66E5">
      <w:pPr>
        <w:pStyle w:val="10"/>
        <w:spacing w:line="360" w:lineRule="auto"/>
        <w:rPr>
          <w:rFonts w:ascii="方正仿宋_GBK" w:eastAsia="方正仿宋_GBK" w:hAnsi="宋体"/>
          <w:sz w:val="24"/>
          <w:szCs w:val="24"/>
        </w:rPr>
      </w:pPr>
    </w:p>
    <w:p w:rsidR="006D66E5" w:rsidRDefault="006D66E5">
      <w:pPr>
        <w:pStyle w:val="10"/>
        <w:spacing w:line="360" w:lineRule="auto"/>
        <w:rPr>
          <w:rFonts w:ascii="方正仿宋_GBK" w:eastAsia="方正仿宋_GBK" w:hAnsi="宋体"/>
          <w:sz w:val="24"/>
          <w:szCs w:val="24"/>
        </w:rPr>
      </w:pPr>
    </w:p>
    <w:p w:rsidR="006D66E5" w:rsidRDefault="00024335">
      <w:pPr>
        <w:spacing w:line="360" w:lineRule="auto"/>
      </w:pPr>
      <w:r>
        <w:rPr>
          <w:rFonts w:ascii="方正仿宋_GBK" w:eastAsia="方正仿宋_GBK" w:hAnsi="宋体" w:hint="eastAsia"/>
          <w:sz w:val="24"/>
          <w:szCs w:val="24"/>
        </w:rPr>
        <w:t xml:space="preserve">                                              供应商名称（公章）：</w:t>
      </w:r>
    </w:p>
    <w:p w:rsidR="006D66E5" w:rsidRDefault="0002433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6D66E5" w:rsidRDefault="006D66E5">
      <w:pPr>
        <w:spacing w:line="360" w:lineRule="auto"/>
        <w:ind w:right="480" w:firstLineChars="2700" w:firstLine="6480"/>
        <w:rPr>
          <w:rFonts w:ascii="方正仿宋_GBK" w:eastAsia="方正仿宋_GBK" w:hAnsi="宋体"/>
          <w:sz w:val="24"/>
          <w:szCs w:val="24"/>
        </w:rPr>
      </w:pPr>
    </w:p>
    <w:p w:rsidR="006D66E5" w:rsidRDefault="006D66E5" w:rsidP="00895496">
      <w:pPr>
        <w:pStyle w:val="3"/>
        <w:spacing w:before="0" w:after="0" w:line="360" w:lineRule="auto"/>
        <w:ind w:firstLineChars="196" w:firstLine="471"/>
        <w:rPr>
          <w:rFonts w:ascii="方正仿宋_GBK" w:eastAsia="方正仿宋_GBK" w:hAnsi="宋体"/>
          <w:sz w:val="24"/>
          <w:szCs w:val="24"/>
        </w:rPr>
      </w:pPr>
      <w:bookmarkStart w:id="75" w:name="_Toc342913420"/>
      <w:bookmarkStart w:id="76" w:name="_Toc313008357"/>
      <w:bookmarkStart w:id="77" w:name="_Toc403569799"/>
      <w:bookmarkStart w:id="78" w:name="_Toc313888361"/>
    </w:p>
    <w:p w:rsidR="006D66E5" w:rsidRDefault="006D66E5" w:rsidP="00895496">
      <w:pPr>
        <w:pStyle w:val="3"/>
        <w:spacing w:before="0" w:after="0" w:line="360" w:lineRule="auto"/>
        <w:ind w:firstLineChars="196" w:firstLine="471"/>
        <w:rPr>
          <w:rFonts w:ascii="方正仿宋_GBK" w:eastAsia="方正仿宋_GBK" w:hAnsi="宋体"/>
          <w:sz w:val="24"/>
          <w:szCs w:val="24"/>
        </w:rPr>
      </w:pPr>
    </w:p>
    <w:p w:rsidR="006D66E5" w:rsidRDefault="006D66E5"/>
    <w:p w:rsidR="006D66E5" w:rsidRDefault="006D66E5"/>
    <w:p w:rsidR="006D66E5" w:rsidRDefault="006D66E5">
      <w:pPr>
        <w:spacing w:line="360" w:lineRule="auto"/>
        <w:rPr>
          <w:rFonts w:ascii="方正仿宋_GBK" w:eastAsia="方正仿宋_GBK" w:hAnsi="宋体"/>
          <w:sz w:val="84"/>
          <w:szCs w:val="84"/>
        </w:rPr>
      </w:pPr>
    </w:p>
    <w:p w:rsidR="006D66E5" w:rsidRDefault="00024335">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6D66E5" w:rsidRDefault="00024335">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024335">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6D66E5" w:rsidRDefault="00024335">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6D66E5" w:rsidRDefault="00024335">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6D66E5" w:rsidRDefault="0002433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6D66E5" w:rsidRDefault="006D66E5" w:rsidP="00895496">
      <w:pPr>
        <w:pStyle w:val="3"/>
        <w:spacing w:before="0" w:after="0" w:line="360" w:lineRule="auto"/>
        <w:ind w:firstLineChars="196" w:firstLine="471"/>
        <w:rPr>
          <w:rFonts w:ascii="方正仿宋_GBK" w:eastAsia="方正仿宋_GBK" w:hAnsi="宋体"/>
          <w:sz w:val="24"/>
          <w:szCs w:val="24"/>
        </w:rPr>
      </w:pPr>
    </w:p>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024335" w:rsidP="00895496">
      <w:pPr>
        <w:pStyle w:val="3"/>
        <w:spacing w:before="0" w:after="0" w:line="360" w:lineRule="auto"/>
        <w:ind w:firstLineChars="196" w:firstLine="471"/>
        <w:rPr>
          <w:rFonts w:ascii="方正仿宋_GBK" w:eastAsia="方正仿宋_GBK" w:hAnsi="宋体"/>
          <w:sz w:val="24"/>
          <w:szCs w:val="24"/>
        </w:rPr>
      </w:pPr>
      <w:bookmarkStart w:id="79" w:name="_Toc516475654"/>
      <w:r>
        <w:rPr>
          <w:rFonts w:ascii="方正仿宋_GBK" w:eastAsia="方正仿宋_GBK" w:hAnsi="宋体" w:hint="eastAsia"/>
          <w:sz w:val="24"/>
          <w:szCs w:val="24"/>
        </w:rPr>
        <w:t>一、技术部分</w:t>
      </w:r>
      <w:bookmarkEnd w:id="75"/>
      <w:bookmarkEnd w:id="76"/>
      <w:bookmarkEnd w:id="77"/>
      <w:bookmarkEnd w:id="78"/>
      <w:bookmarkEnd w:id="79"/>
    </w:p>
    <w:p w:rsidR="006D66E5" w:rsidRDefault="00024335">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6D66E5" w:rsidRDefault="00024335">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6D66E5" w:rsidRDefault="00024335">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6D66E5">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bl>
    <w:p w:rsidR="006D66E5" w:rsidRDefault="0002433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D66E5" w:rsidRDefault="006D66E5">
      <w:pPr>
        <w:spacing w:line="500" w:lineRule="exact"/>
        <w:rPr>
          <w:rFonts w:ascii="方正仿宋_GBK" w:eastAsia="方正仿宋_GBK" w:hAnsi="宋体"/>
          <w:sz w:val="24"/>
          <w:szCs w:val="28"/>
        </w:rPr>
      </w:pPr>
    </w:p>
    <w:p w:rsidR="006D66E5" w:rsidRDefault="0002433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D66E5" w:rsidRDefault="0002433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6D66E5" w:rsidRDefault="0002433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0" w:name="_Toc313888362"/>
      <w:bookmarkStart w:id="81" w:name="_Toc313008358"/>
      <w:bookmarkStart w:id="82" w:name="_Toc403569800"/>
      <w:bookmarkStart w:id="83" w:name="_Toc342913421"/>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024335" w:rsidP="00895496">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二、服务部分</w:t>
      </w:r>
      <w:bookmarkEnd w:id="80"/>
      <w:bookmarkEnd w:id="81"/>
      <w:bookmarkEnd w:id="82"/>
      <w:bookmarkEnd w:id="83"/>
    </w:p>
    <w:p w:rsidR="006D66E5" w:rsidRDefault="00024335">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6D66E5" w:rsidRDefault="006D66E5">
      <w:pPr>
        <w:widowControl/>
        <w:spacing w:beforeAutospacing="1" w:afterAutospacing="1" w:line="360" w:lineRule="auto"/>
        <w:jc w:val="left"/>
        <w:rPr>
          <w:rFonts w:ascii="方正仿宋_GBK" w:eastAsia="方正仿宋_GBK"/>
          <w:b/>
        </w:rPr>
        <w:sectPr w:rsidR="006D66E5">
          <w:pgSz w:w="11907" w:h="16840"/>
          <w:pgMar w:top="1134" w:right="1191" w:bottom="1134" w:left="1304" w:header="851" w:footer="992" w:gutter="0"/>
          <w:pgNumType w:fmt="numberInDash"/>
          <w:cols w:space="720"/>
        </w:sectPr>
      </w:pPr>
    </w:p>
    <w:p w:rsidR="006D66E5" w:rsidRDefault="00024335">
      <w:pPr>
        <w:spacing w:line="360" w:lineRule="auto"/>
        <w:ind w:firstLineChars="200" w:firstLine="480"/>
        <w:rPr>
          <w:rFonts w:ascii="方正仿宋_GBK" w:eastAsia="方正仿宋_GBK" w:hAnsi="宋体"/>
          <w:sz w:val="24"/>
          <w:szCs w:val="24"/>
        </w:rPr>
      </w:pPr>
      <w:bookmarkStart w:id="84" w:name="_Toc283382459"/>
      <w:r>
        <w:rPr>
          <w:rFonts w:ascii="方正仿宋_GBK" w:eastAsia="方正仿宋_GBK" w:hAnsi="宋体" w:hint="eastAsia"/>
          <w:sz w:val="24"/>
          <w:szCs w:val="24"/>
        </w:rPr>
        <w:lastRenderedPageBreak/>
        <w:t>（二）服务响应偏离表</w:t>
      </w:r>
    </w:p>
    <w:p w:rsidR="006D66E5" w:rsidRDefault="0002433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6D66E5" w:rsidRDefault="00024335">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6D66E5">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bl>
    <w:p w:rsidR="006D66E5" w:rsidRDefault="006D66E5">
      <w:pPr>
        <w:snapToGrid w:val="0"/>
        <w:spacing w:line="360" w:lineRule="auto"/>
        <w:ind w:firstLine="465"/>
        <w:rPr>
          <w:rFonts w:ascii="方正仿宋_GBK" w:eastAsia="方正仿宋_GBK" w:hAnsi="宋体"/>
          <w:sz w:val="24"/>
          <w:szCs w:val="24"/>
        </w:rPr>
      </w:pPr>
    </w:p>
    <w:p w:rsidR="006D66E5" w:rsidRDefault="0002433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D66E5" w:rsidRDefault="006D66E5">
      <w:pPr>
        <w:spacing w:line="500" w:lineRule="exact"/>
        <w:rPr>
          <w:rFonts w:ascii="方正仿宋_GBK" w:eastAsia="方正仿宋_GBK" w:hAnsi="宋体"/>
          <w:sz w:val="24"/>
          <w:szCs w:val="28"/>
        </w:rPr>
      </w:pPr>
    </w:p>
    <w:p w:rsidR="006D66E5" w:rsidRDefault="0002433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D66E5" w:rsidRDefault="0002433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D66E5" w:rsidRDefault="00024335">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6D66E5" w:rsidRDefault="00024335">
      <w:pPr>
        <w:pStyle w:val="3"/>
        <w:spacing w:before="0" w:after="0" w:line="360" w:lineRule="auto"/>
      </w:pPr>
      <w:r>
        <w:rPr>
          <w:rFonts w:ascii="方正仿宋_GBK" w:eastAsia="方正仿宋_GBK" w:hAnsi="宋体" w:hint="eastAsia"/>
          <w:b w:val="0"/>
          <w:sz w:val="24"/>
          <w:szCs w:val="24"/>
        </w:rPr>
        <w:br w:type="page"/>
      </w:r>
      <w:bookmarkStart w:id="85" w:name="_Toc516475655"/>
      <w:bookmarkStart w:id="86" w:name="_Toc403569801"/>
      <w:bookmarkStart w:id="87" w:name="_Toc313888363"/>
      <w:bookmarkStart w:id="88" w:name="_Toc342913422"/>
      <w:bookmarkStart w:id="89" w:name="_Toc313008359"/>
      <w:bookmarkEnd w:id="84"/>
      <w:r>
        <w:rPr>
          <w:rFonts w:ascii="方正仿宋_GBK" w:eastAsia="方正仿宋_GBK" w:hAnsi="宋体" w:hint="eastAsia"/>
          <w:sz w:val="24"/>
          <w:szCs w:val="24"/>
        </w:rPr>
        <w:lastRenderedPageBreak/>
        <w:t>三、资格条件及其他</w:t>
      </w:r>
      <w:bookmarkEnd w:id="85"/>
      <w:bookmarkEnd w:id="86"/>
      <w:bookmarkEnd w:id="87"/>
      <w:bookmarkEnd w:id="88"/>
      <w:bookmarkEnd w:id="89"/>
    </w:p>
    <w:p w:rsidR="006D66E5" w:rsidRDefault="00024335">
      <w:pPr>
        <w:numPr>
          <w:ilvl w:val="0"/>
          <w:numId w:val="9"/>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6D66E5" w:rsidRDefault="00024335">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6D66E5" w:rsidRDefault="006D66E5">
      <w:pPr>
        <w:tabs>
          <w:tab w:val="left" w:pos="6300"/>
        </w:tabs>
        <w:snapToGrid w:val="0"/>
        <w:spacing w:line="400" w:lineRule="atLeast"/>
        <w:jc w:val="center"/>
        <w:outlineLvl w:val="0"/>
        <w:rPr>
          <w:rFonts w:ascii="方正仿宋_GBK" w:eastAsia="方正仿宋_GBK" w:hAnsi="宋体"/>
          <w:b/>
          <w:szCs w:val="28"/>
        </w:rPr>
      </w:pPr>
    </w:p>
    <w:p w:rsidR="006D66E5" w:rsidRDefault="00024335">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rsidP="00895496">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6D66E5" w:rsidRDefault="006D66E5">
      <w:pPr>
        <w:tabs>
          <w:tab w:val="left" w:pos="6300"/>
        </w:tabs>
        <w:snapToGrid w:val="0"/>
        <w:spacing w:line="360" w:lineRule="auto"/>
        <w:ind w:firstLine="573"/>
        <w:rPr>
          <w:rFonts w:ascii="方正仿宋_GBK" w:eastAsia="方正仿宋_GBK" w:hAnsi="宋体"/>
          <w:sz w:val="24"/>
          <w:szCs w:val="24"/>
        </w:rPr>
      </w:pPr>
    </w:p>
    <w:p w:rsidR="006D66E5" w:rsidRDefault="00024335">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6D66E5" w:rsidRDefault="0002433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6D66E5">
      <w:pPr>
        <w:tabs>
          <w:tab w:val="left" w:pos="6300"/>
        </w:tabs>
        <w:snapToGrid w:val="0"/>
        <w:spacing w:line="400" w:lineRule="atLeast"/>
        <w:rPr>
          <w:rFonts w:ascii="方正仿宋_GBK" w:eastAsia="方正仿宋_GBK"/>
        </w:rPr>
      </w:pPr>
    </w:p>
    <w:p w:rsidR="006D66E5" w:rsidRDefault="00024335">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6D66E5" w:rsidRDefault="00024335">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6D66E5" w:rsidRDefault="006D66E5">
      <w:pPr>
        <w:tabs>
          <w:tab w:val="left" w:pos="6300"/>
        </w:tabs>
        <w:snapToGrid w:val="0"/>
        <w:spacing w:line="500" w:lineRule="exact"/>
        <w:ind w:firstLine="570"/>
        <w:rPr>
          <w:rFonts w:ascii="方正仿宋_GBK" w:eastAsia="方正仿宋_GBK" w:hAnsi="宋体"/>
          <w:sz w:val="24"/>
          <w:szCs w:val="28"/>
        </w:rPr>
      </w:pPr>
    </w:p>
    <w:p w:rsidR="006D66E5" w:rsidRDefault="00024335">
      <w:pPr>
        <w:tabs>
          <w:tab w:val="left" w:pos="6300"/>
        </w:tabs>
        <w:snapToGrid w:val="0"/>
        <w:spacing w:line="500" w:lineRule="exact"/>
        <w:ind w:firstLine="570"/>
        <w:rPr>
          <w:rFonts w:ascii="方正仿宋_GBK" w:eastAsia="方正仿宋_GBK" w:hAnsi="宋体"/>
          <w:sz w:val="24"/>
          <w:szCs w:val="28"/>
        </w:rPr>
      </w:pPr>
      <w:bookmarkStart w:id="90" w:name="OLE_LINK4"/>
      <w:bookmarkStart w:id="91" w:name="OLE_LINK3"/>
      <w:r>
        <w:rPr>
          <w:rFonts w:ascii="方正仿宋_GBK" w:eastAsia="方正仿宋_GBK" w:hAnsi="宋体" w:hint="eastAsia"/>
          <w:sz w:val="24"/>
          <w:szCs w:val="28"/>
        </w:rPr>
        <w:t>（附：被授权人身份证正反面复印件）</w:t>
      </w:r>
      <w:bookmarkEnd w:id="90"/>
      <w:bookmarkEnd w:id="91"/>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6D66E5" w:rsidRDefault="00024335">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6D66E5" w:rsidRDefault="006D66E5">
      <w:pPr>
        <w:tabs>
          <w:tab w:val="left" w:pos="6300"/>
        </w:tabs>
        <w:snapToGrid w:val="0"/>
        <w:spacing w:line="500" w:lineRule="exact"/>
        <w:ind w:firstLineChars="50" w:firstLine="120"/>
        <w:jc w:val="center"/>
        <w:rPr>
          <w:rFonts w:ascii="仿宋_GB2312" w:eastAsia="仿宋_GB2312" w:hAnsi="宋体"/>
          <w:sz w:val="24"/>
          <w:szCs w:val="28"/>
        </w:rPr>
      </w:pPr>
    </w:p>
    <w:p w:rsidR="006D66E5" w:rsidRDefault="00024335">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024335">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6D66E5" w:rsidRDefault="006D66E5">
      <w:pPr>
        <w:tabs>
          <w:tab w:val="left" w:pos="6300"/>
        </w:tabs>
        <w:snapToGrid w:val="0"/>
        <w:spacing w:line="500" w:lineRule="exact"/>
        <w:rPr>
          <w:rFonts w:ascii="方正仿宋_GBK" w:eastAsia="方正仿宋_GBK" w:hAnsi="宋体"/>
          <w:sz w:val="24"/>
          <w:szCs w:val="28"/>
        </w:rPr>
      </w:pPr>
    </w:p>
    <w:p w:rsidR="006D66E5" w:rsidRDefault="00024335">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6D66E5" w:rsidRDefault="00024335">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D66E5" w:rsidRDefault="00024335">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6D66E5">
      <w:pPr>
        <w:tabs>
          <w:tab w:val="left" w:pos="6300"/>
        </w:tabs>
        <w:snapToGrid w:val="0"/>
        <w:spacing w:line="500" w:lineRule="exact"/>
        <w:rPr>
          <w:rFonts w:ascii="方正仿宋_GBK" w:eastAsia="方正仿宋_GBK" w:hAnsi="宋体"/>
          <w:sz w:val="24"/>
          <w:szCs w:val="28"/>
        </w:rPr>
      </w:pPr>
    </w:p>
    <w:p w:rsidR="006D66E5" w:rsidRDefault="00024335">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6D66E5" w:rsidRDefault="006D66E5">
      <w:pPr>
        <w:tabs>
          <w:tab w:val="left" w:pos="6300"/>
        </w:tabs>
        <w:snapToGrid w:val="0"/>
        <w:spacing w:line="360" w:lineRule="auto"/>
        <w:ind w:right="360" w:firstLineChars="200" w:firstLine="480"/>
        <w:jc w:val="right"/>
        <w:rPr>
          <w:rFonts w:ascii="方正仿宋_GBK" w:eastAsia="方正仿宋_GBK" w:hAnsi="宋体"/>
          <w:sz w:val="24"/>
          <w:szCs w:val="28"/>
        </w:rPr>
      </w:pPr>
    </w:p>
    <w:p w:rsidR="006D66E5" w:rsidRDefault="00024335">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6D66E5" w:rsidRDefault="00024335">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D66E5" w:rsidRDefault="00024335">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024335">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6D66E5" w:rsidRDefault="006D66E5"/>
    <w:sectPr w:rsidR="006D66E5" w:rsidSect="006D66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E0" w:rsidRDefault="00D129E0" w:rsidP="00895496">
      <w:r>
        <w:separator/>
      </w:r>
    </w:p>
  </w:endnote>
  <w:endnote w:type="continuationSeparator" w:id="1">
    <w:p w:rsidR="00D129E0" w:rsidRDefault="00D129E0" w:rsidP="00895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E0" w:rsidRDefault="00D129E0" w:rsidP="00895496">
      <w:r>
        <w:separator/>
      </w:r>
    </w:p>
  </w:footnote>
  <w:footnote w:type="continuationSeparator" w:id="1">
    <w:p w:rsidR="00D129E0" w:rsidRDefault="00D129E0" w:rsidP="00895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10DCCD78"/>
    <w:multiLevelType w:val="singleLevel"/>
    <w:tmpl w:val="10DCCD78"/>
    <w:lvl w:ilvl="0">
      <w:start w:val="1"/>
      <w:numFmt w:val="decimal"/>
      <w:suff w:val="nothing"/>
      <w:lvlText w:val="%1、"/>
      <w:lvlJc w:val="left"/>
    </w:lvl>
  </w:abstractNum>
  <w:abstractNum w:abstractNumId="6">
    <w:nsid w:val="4478BD61"/>
    <w:multiLevelType w:val="singleLevel"/>
    <w:tmpl w:val="4478BD61"/>
    <w:lvl w:ilvl="0">
      <w:start w:val="2"/>
      <w:numFmt w:val="decimal"/>
      <w:suff w:val="nothing"/>
      <w:lvlText w:val="%1、"/>
      <w:lvlJc w:val="left"/>
    </w:lvl>
  </w:abstractNum>
  <w:abstractNum w:abstractNumId="7">
    <w:nsid w:val="5A79206D"/>
    <w:multiLevelType w:val="singleLevel"/>
    <w:tmpl w:val="5A79206D"/>
    <w:lvl w:ilvl="0">
      <w:start w:val="2"/>
      <w:numFmt w:val="chineseCounting"/>
      <w:suff w:val="nothing"/>
      <w:lvlText w:val="（%1）"/>
      <w:lvlJc w:val="left"/>
      <w:pPr>
        <w:ind w:left="0" w:firstLine="0"/>
      </w:pPr>
    </w:lvl>
  </w:abstractNum>
  <w:abstractNum w:abstractNumId="8">
    <w:nsid w:val="61155855"/>
    <w:multiLevelType w:val="singleLevel"/>
    <w:tmpl w:val="61155855"/>
    <w:lvl w:ilvl="0">
      <w:start w:val="4"/>
      <w:numFmt w:val="chineseCounting"/>
      <w:suff w:val="nothing"/>
      <w:lvlText w:val="%1、"/>
      <w:lvlJc w:val="left"/>
      <w:rPr>
        <w:rFonts w:hint="eastAsia"/>
      </w:rPr>
    </w:lvl>
  </w:abstractNum>
  <w:num w:numId="1">
    <w:abstractNumId w:val="7"/>
    <w:lvlOverride w:ilvl="0">
      <w:startOverride w:val="2"/>
    </w:lvlOverride>
  </w:num>
  <w:num w:numId="2">
    <w:abstractNumId w:val="6"/>
  </w:num>
  <w:num w:numId="3">
    <w:abstractNumId w:val="5"/>
  </w:num>
  <w:num w:numId="4">
    <w:abstractNumId w:val="1"/>
    <w:lvlOverride w:ilvl="0">
      <w:startOverride w:val="3"/>
    </w:lvlOverride>
  </w:num>
  <w:num w:numId="5">
    <w:abstractNumId w:val="8"/>
  </w:num>
  <w:num w:numId="6">
    <w:abstractNumId w:val="0"/>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085C3B"/>
    <w:rsid w:val="00024335"/>
    <w:rsid w:val="001239C1"/>
    <w:rsid w:val="005D61BA"/>
    <w:rsid w:val="006D66E5"/>
    <w:rsid w:val="00895496"/>
    <w:rsid w:val="00D129E0"/>
    <w:rsid w:val="6D08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6E5"/>
    <w:pPr>
      <w:widowControl w:val="0"/>
      <w:jc w:val="both"/>
    </w:pPr>
    <w:rPr>
      <w:rFonts w:ascii="Times New Roman" w:eastAsia="宋体" w:hAnsi="Times New Roman" w:cs="Times New Roman"/>
      <w:kern w:val="2"/>
      <w:sz w:val="28"/>
    </w:rPr>
  </w:style>
  <w:style w:type="paragraph" w:styleId="1">
    <w:name w:val="heading 1"/>
    <w:basedOn w:val="a"/>
    <w:next w:val="a"/>
    <w:qFormat/>
    <w:rsid w:val="006D66E5"/>
    <w:pPr>
      <w:keepNext/>
      <w:snapToGrid w:val="0"/>
      <w:spacing w:line="360" w:lineRule="atLeast"/>
      <w:outlineLvl w:val="0"/>
    </w:pPr>
    <w:rPr>
      <w:rFonts w:ascii="宋体"/>
    </w:rPr>
  </w:style>
  <w:style w:type="paragraph" w:styleId="2">
    <w:name w:val="heading 2"/>
    <w:basedOn w:val="a"/>
    <w:next w:val="a"/>
    <w:unhideWhenUsed/>
    <w:qFormat/>
    <w:rsid w:val="006D66E5"/>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6D66E5"/>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6D66E5"/>
    <w:pPr>
      <w:ind w:leftChars="400" w:left="840"/>
    </w:pPr>
  </w:style>
  <w:style w:type="paragraph" w:styleId="a3">
    <w:name w:val="Plain Text"/>
    <w:basedOn w:val="a"/>
    <w:semiHidden/>
    <w:unhideWhenUsed/>
    <w:qFormat/>
    <w:rsid w:val="006D66E5"/>
    <w:rPr>
      <w:rFonts w:ascii="宋体" w:hAnsi="Courier New"/>
      <w:sz w:val="21"/>
    </w:rPr>
  </w:style>
  <w:style w:type="paragraph" w:styleId="a4">
    <w:name w:val="Date"/>
    <w:basedOn w:val="a"/>
    <w:next w:val="a"/>
    <w:unhideWhenUsed/>
    <w:qFormat/>
    <w:rsid w:val="006D66E5"/>
    <w:rPr>
      <w:rFonts w:asciiTheme="minorHAnsi" w:eastAsiaTheme="minorEastAsia" w:hAnsiTheme="minorHAnsi" w:cstheme="minorBidi"/>
      <w:szCs w:val="22"/>
    </w:rPr>
  </w:style>
  <w:style w:type="paragraph" w:styleId="20">
    <w:name w:val="Body Text Indent 2"/>
    <w:basedOn w:val="a"/>
    <w:semiHidden/>
    <w:unhideWhenUsed/>
    <w:qFormat/>
    <w:rsid w:val="006D66E5"/>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6D66E5"/>
    <w:pPr>
      <w:spacing w:line="180" w:lineRule="auto"/>
      <w:jc w:val="center"/>
    </w:pPr>
    <w:rPr>
      <w:sz w:val="30"/>
    </w:rPr>
  </w:style>
  <w:style w:type="paragraph" w:styleId="21">
    <w:name w:val="toc 2"/>
    <w:basedOn w:val="a"/>
    <w:next w:val="a"/>
    <w:uiPriority w:val="39"/>
    <w:semiHidden/>
    <w:unhideWhenUsed/>
    <w:qFormat/>
    <w:rsid w:val="006D66E5"/>
    <w:pPr>
      <w:ind w:leftChars="200" w:left="420"/>
    </w:pPr>
  </w:style>
  <w:style w:type="character" w:styleId="a5">
    <w:name w:val="Hyperlink"/>
    <w:uiPriority w:val="99"/>
    <w:semiHidden/>
    <w:unhideWhenUsed/>
    <w:qFormat/>
    <w:rsid w:val="006D66E5"/>
    <w:rPr>
      <w:color w:val="0000FF"/>
      <w:u w:val="single"/>
    </w:rPr>
  </w:style>
  <w:style w:type="paragraph" w:styleId="a6">
    <w:name w:val="List Paragraph"/>
    <w:basedOn w:val="a"/>
    <w:uiPriority w:val="99"/>
    <w:qFormat/>
    <w:rsid w:val="006D66E5"/>
    <w:pPr>
      <w:ind w:firstLineChars="200" w:firstLine="420"/>
    </w:pPr>
  </w:style>
  <w:style w:type="paragraph" w:customStyle="1" w:styleId="11">
    <w:name w:val="1"/>
    <w:basedOn w:val="a"/>
    <w:next w:val="a3"/>
    <w:qFormat/>
    <w:rsid w:val="006D66E5"/>
    <w:rPr>
      <w:rFonts w:ascii="宋体" w:hAnsi="Courier New"/>
      <w:sz w:val="21"/>
    </w:rPr>
  </w:style>
  <w:style w:type="paragraph" w:styleId="a7">
    <w:name w:val="header"/>
    <w:basedOn w:val="a"/>
    <w:link w:val="Char"/>
    <w:rsid w:val="00895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95496"/>
    <w:rPr>
      <w:rFonts w:ascii="Times New Roman" w:eastAsia="宋体" w:hAnsi="Times New Roman" w:cs="Times New Roman"/>
      <w:kern w:val="2"/>
      <w:sz w:val="18"/>
      <w:szCs w:val="18"/>
    </w:rPr>
  </w:style>
  <w:style w:type="paragraph" w:styleId="a8">
    <w:name w:val="footer"/>
    <w:basedOn w:val="a"/>
    <w:link w:val="Char0"/>
    <w:rsid w:val="00895496"/>
    <w:pPr>
      <w:tabs>
        <w:tab w:val="center" w:pos="4153"/>
        <w:tab w:val="right" w:pos="8306"/>
      </w:tabs>
      <w:snapToGrid w:val="0"/>
      <w:jc w:val="left"/>
    </w:pPr>
    <w:rPr>
      <w:sz w:val="18"/>
      <w:szCs w:val="18"/>
    </w:rPr>
  </w:style>
  <w:style w:type="character" w:customStyle="1" w:styleId="Char0">
    <w:name w:val="页脚 Char"/>
    <w:basedOn w:val="a0"/>
    <w:link w:val="a8"/>
    <w:rsid w:val="008954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33</Pages>
  <Words>1954</Words>
  <Characters>11144</Characters>
  <Application>Microsoft Office Word</Application>
  <DocSecurity>0</DocSecurity>
  <Lines>92</Lines>
  <Paragraphs>26</Paragraphs>
  <ScaleCrop>false</ScaleCrop>
  <Company>HP Inc.</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2</cp:revision>
  <dcterms:created xsi:type="dcterms:W3CDTF">2021-09-23T00:45:00Z</dcterms:created>
  <dcterms:modified xsi:type="dcterms:W3CDTF">2021-09-24T08:54:00Z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561641488_cloud</vt:lpwstr>
  </property>
</Properties>
</file>