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05" w:rsidRDefault="000B1C9D">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询价采购文件</w:t>
      </w: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9A1305">
      <w:pPr>
        <w:spacing w:line="700" w:lineRule="exact"/>
        <w:jc w:val="center"/>
        <w:rPr>
          <w:rFonts w:ascii="黑体" w:eastAsia="黑体"/>
          <w:sz w:val="32"/>
        </w:rPr>
      </w:pPr>
    </w:p>
    <w:p w:rsidR="009A1305" w:rsidRDefault="000B1C9D" w:rsidP="000B1C9D">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w:t>
      </w:r>
      <w:r w:rsidR="00FD4B79">
        <w:rPr>
          <w:rFonts w:ascii="方正小标宋_GBK" w:eastAsia="方正小标宋_GBK" w:hAnsi="宋体" w:hint="eastAsia"/>
          <w:sz w:val="36"/>
          <w:szCs w:val="30"/>
        </w:rPr>
        <w:t>2021057</w:t>
      </w:r>
    </w:p>
    <w:p w:rsidR="009A1305" w:rsidRDefault="000B1C9D" w:rsidP="000B1C9D">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w:t>
      </w:r>
      <w:r w:rsidR="00FD4B79">
        <w:rPr>
          <w:rFonts w:ascii="方正小标宋_GBK" w:eastAsia="方正小标宋_GBK" w:hAnsi="宋体" w:hint="eastAsia"/>
          <w:sz w:val="36"/>
          <w:szCs w:val="30"/>
        </w:rPr>
        <w:t>电器类产品</w:t>
      </w:r>
      <w:r w:rsidR="00B963A9">
        <w:rPr>
          <w:rFonts w:ascii="方正小标宋_GBK" w:eastAsia="方正小标宋_GBK" w:hAnsi="宋体" w:hint="eastAsia"/>
          <w:sz w:val="36"/>
          <w:szCs w:val="30"/>
        </w:rPr>
        <w:t>（第二次）</w:t>
      </w:r>
    </w:p>
    <w:p w:rsidR="009A1305" w:rsidRDefault="009A1305" w:rsidP="000B1C9D">
      <w:pPr>
        <w:spacing w:line="700" w:lineRule="exact"/>
        <w:ind w:firstLineChars="486" w:firstLine="1750"/>
        <w:rPr>
          <w:rFonts w:ascii="方正小标宋_GBK" w:eastAsia="方正小标宋_GBK" w:hAnsi="宋体"/>
          <w:sz w:val="36"/>
          <w:szCs w:val="30"/>
        </w:rPr>
      </w:pPr>
    </w:p>
    <w:p w:rsidR="009A1305" w:rsidRDefault="009A1305">
      <w:pPr>
        <w:spacing w:line="700" w:lineRule="exact"/>
        <w:jc w:val="center"/>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9A1305">
      <w:pPr>
        <w:spacing w:line="700" w:lineRule="exact"/>
        <w:rPr>
          <w:rFonts w:ascii="宋体" w:hAnsi="宋体"/>
          <w:b/>
          <w:sz w:val="30"/>
          <w:szCs w:val="30"/>
        </w:rPr>
      </w:pPr>
    </w:p>
    <w:p w:rsidR="009A1305" w:rsidRDefault="000B1C9D">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   购   人：重庆市合川区人民医院</w:t>
      </w:r>
    </w:p>
    <w:p w:rsidR="009A1305" w:rsidRDefault="000B1C9D">
      <w:pPr>
        <w:spacing w:line="720" w:lineRule="exact"/>
        <w:jc w:val="center"/>
        <w:outlineLvl w:val="0"/>
        <w:rPr>
          <w:rFonts w:ascii="方正小标宋_GBK" w:eastAsia="方正小标宋_GBK" w:hAnsi="宋体"/>
          <w:sz w:val="36"/>
          <w:szCs w:val="30"/>
        </w:rPr>
      </w:pPr>
      <w:r>
        <w:rPr>
          <w:rFonts w:ascii="方正小标宋_GBK" w:eastAsia="方正小标宋_GBK" w:hAnsi="宋体" w:hint="eastAsia"/>
          <w:sz w:val="36"/>
          <w:szCs w:val="30"/>
        </w:rPr>
        <w:t>二〇二一年十</w:t>
      </w:r>
      <w:r w:rsidR="00CE537D">
        <w:rPr>
          <w:rFonts w:ascii="方正小标宋_GBK" w:eastAsia="方正小标宋_GBK" w:hAnsi="宋体" w:hint="eastAsia"/>
          <w:sz w:val="36"/>
          <w:szCs w:val="30"/>
        </w:rPr>
        <w:t>一</w:t>
      </w:r>
      <w:r>
        <w:rPr>
          <w:rFonts w:ascii="方正小标宋_GBK" w:eastAsia="方正小标宋_GBK" w:hAnsi="宋体" w:hint="eastAsia"/>
          <w:sz w:val="36"/>
          <w:szCs w:val="30"/>
        </w:rPr>
        <w:t>月</w:t>
      </w:r>
    </w:p>
    <w:p w:rsidR="009A1305" w:rsidRDefault="009A1305">
      <w:pPr>
        <w:spacing w:line="480" w:lineRule="exact"/>
        <w:jc w:val="center"/>
        <w:outlineLvl w:val="0"/>
        <w:rPr>
          <w:rFonts w:ascii="方正黑体_GBK" w:eastAsia="方正黑体_GBK"/>
          <w:sz w:val="44"/>
          <w:szCs w:val="28"/>
        </w:rPr>
      </w:pPr>
    </w:p>
    <w:p w:rsidR="009A1305" w:rsidRDefault="009A1305">
      <w:pPr>
        <w:pStyle w:val="26"/>
        <w:tabs>
          <w:tab w:val="right" w:leader="dot" w:pos="9402"/>
        </w:tabs>
        <w:spacing w:line="480" w:lineRule="exact"/>
        <w:ind w:left="560"/>
        <w:rPr>
          <w:rFonts w:ascii="方正仿宋_GBK" w:eastAsia="方正仿宋_GBK" w:hAnsi="Calibri"/>
          <w:sz w:val="18"/>
          <w:szCs w:val="22"/>
        </w:rPr>
        <w:sectPr w:rsidR="009A1305">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9A1305" w:rsidRDefault="000B1C9D">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511909593"/>
      <w:r>
        <w:rPr>
          <w:rFonts w:ascii="方正小标宋_GBK" w:eastAsia="方正小标宋_GBK" w:hAnsi="宋体" w:hint="eastAsia"/>
          <w:b w:val="0"/>
          <w:sz w:val="36"/>
          <w:szCs w:val="30"/>
        </w:rPr>
        <w:lastRenderedPageBreak/>
        <w:t>第一篇  询价邀请书</w:t>
      </w:r>
      <w:bookmarkEnd w:id="0"/>
      <w:bookmarkEnd w:id="1"/>
      <w:bookmarkEnd w:id="2"/>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重庆市合川区人民医院，拟对合川区人民医院</w:t>
      </w:r>
      <w:r w:rsidR="00CE537D">
        <w:rPr>
          <w:rFonts w:ascii="方正仿宋_GBK" w:eastAsia="方正仿宋_GBK" w:hAnsi="宋体" w:hint="eastAsia"/>
          <w:sz w:val="24"/>
          <w:szCs w:val="24"/>
        </w:rPr>
        <w:t>拟对电器类产品</w:t>
      </w:r>
      <w:r>
        <w:rPr>
          <w:rFonts w:ascii="方正仿宋_GBK" w:eastAsia="方正仿宋_GBK" w:hAnsi="宋体" w:hint="eastAsia"/>
          <w:sz w:val="24"/>
          <w:szCs w:val="24"/>
        </w:rPr>
        <w:t>采购进行询价采购，欢迎有资格的供应商前来参加。</w:t>
      </w:r>
    </w:p>
    <w:p w:rsidR="009A1305" w:rsidRDefault="000B1C9D">
      <w:pPr>
        <w:pStyle w:val="30"/>
        <w:spacing w:before="0" w:after="0" w:line="400" w:lineRule="exact"/>
        <w:rPr>
          <w:rFonts w:ascii="方正仿宋_GBK" w:eastAsia="方正仿宋_GBK"/>
          <w:sz w:val="24"/>
          <w:szCs w:val="24"/>
        </w:rPr>
      </w:pPr>
      <w:bookmarkStart w:id="3" w:name="_Toc313893526"/>
      <w:bookmarkStart w:id="4" w:name="_Toc317775175"/>
      <w:bookmarkStart w:id="5" w:name="_Toc511909594"/>
      <w:r>
        <w:rPr>
          <w:rFonts w:ascii="方正仿宋_GBK" w:eastAsia="方正仿宋_GBK" w:hint="eastAsia"/>
          <w:sz w:val="24"/>
          <w:szCs w:val="24"/>
        </w:rPr>
        <w:t>一、询价内容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6"/>
        <w:gridCol w:w="2323"/>
        <w:gridCol w:w="2097"/>
      </w:tblGrid>
      <w:tr w:rsidR="009A1305">
        <w:trPr>
          <w:trHeight w:val="269"/>
          <w:jc w:val="center"/>
        </w:trPr>
        <w:tc>
          <w:tcPr>
            <w:tcW w:w="3526" w:type="dxa"/>
            <w:tcBorders>
              <w:top w:val="single" w:sz="4" w:space="0" w:color="auto"/>
              <w:left w:val="single" w:sz="4" w:space="0" w:color="auto"/>
              <w:right w:val="single" w:sz="4" w:space="0" w:color="auto"/>
            </w:tcBorders>
            <w:vAlign w:val="center"/>
          </w:tcPr>
          <w:p w:rsidR="009A1305" w:rsidRDefault="000B1C9D" w:rsidP="002C2D40">
            <w:pPr>
              <w:widowControl/>
              <w:ind w:firstLineChars="500" w:firstLine="1200"/>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项目名称</w:t>
            </w:r>
          </w:p>
        </w:tc>
        <w:tc>
          <w:tcPr>
            <w:tcW w:w="2323" w:type="dxa"/>
            <w:tcBorders>
              <w:top w:val="single" w:sz="4" w:space="0" w:color="auto"/>
              <w:left w:val="single" w:sz="4" w:space="0" w:color="auto"/>
              <w:right w:val="single" w:sz="4" w:space="0" w:color="auto"/>
            </w:tcBorders>
            <w:vAlign w:val="center"/>
          </w:tcPr>
          <w:p w:rsidR="009A1305" w:rsidRDefault="000B1C9D">
            <w:pPr>
              <w:pStyle w:val="ad"/>
              <w:ind w:left="560"/>
              <w:outlineLvl w:val="0"/>
              <w:rPr>
                <w:rFonts w:ascii="方正仿宋_GBK" w:eastAsia="方正仿宋_GBK" w:hAnsi="宋体"/>
                <w:b/>
                <w:sz w:val="24"/>
                <w:szCs w:val="24"/>
              </w:rPr>
            </w:pPr>
            <w:r>
              <w:rPr>
                <w:rFonts w:ascii="方正仿宋_GBK" w:eastAsia="方正仿宋_GBK" w:hAnsi="宋体" w:hint="eastAsia"/>
                <w:b/>
                <w:sz w:val="24"/>
                <w:szCs w:val="24"/>
              </w:rPr>
              <w:t>采购限价</w:t>
            </w:r>
          </w:p>
        </w:tc>
        <w:tc>
          <w:tcPr>
            <w:tcW w:w="2097" w:type="dxa"/>
            <w:tcBorders>
              <w:top w:val="single" w:sz="4" w:space="0" w:color="auto"/>
              <w:left w:val="single" w:sz="4" w:space="0" w:color="auto"/>
              <w:right w:val="single" w:sz="4" w:space="0" w:color="auto"/>
            </w:tcBorders>
            <w:vAlign w:val="center"/>
          </w:tcPr>
          <w:p w:rsidR="009A1305" w:rsidRDefault="00FD4B79">
            <w:pPr>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期限</w:t>
            </w:r>
          </w:p>
        </w:tc>
      </w:tr>
      <w:tr w:rsidR="00FD4B79">
        <w:trPr>
          <w:trHeight w:val="389"/>
          <w:jc w:val="center"/>
        </w:trPr>
        <w:tc>
          <w:tcPr>
            <w:tcW w:w="3526" w:type="dxa"/>
            <w:tcBorders>
              <w:top w:val="single" w:sz="4" w:space="0" w:color="auto"/>
              <w:left w:val="single" w:sz="4" w:space="0" w:color="auto"/>
              <w:bottom w:val="single" w:sz="4" w:space="0" w:color="auto"/>
              <w:right w:val="single" w:sz="4" w:space="0" w:color="auto"/>
            </w:tcBorders>
            <w:vAlign w:val="center"/>
          </w:tcPr>
          <w:p w:rsidR="00FD4B79" w:rsidRDefault="00FD4B79">
            <w:pPr>
              <w:widowControl/>
              <w:jc w:val="center"/>
              <w:rPr>
                <w:rFonts w:ascii="方正仿宋_GBK" w:eastAsia="方正仿宋_GBK" w:hAnsi="宋体" w:cs="宋体"/>
                <w:kern w:val="0"/>
                <w:sz w:val="24"/>
                <w:szCs w:val="24"/>
              </w:rPr>
            </w:pPr>
            <w:bookmarkStart w:id="6" w:name="_Hlk344477914"/>
            <w:r>
              <w:rPr>
                <w:rFonts w:ascii="方正仿宋_GBK" w:eastAsia="方正仿宋_GBK" w:hAnsi="宋体" w:hint="eastAsia"/>
                <w:sz w:val="24"/>
                <w:szCs w:val="24"/>
              </w:rPr>
              <w:t>电器类产品</w:t>
            </w:r>
          </w:p>
        </w:tc>
        <w:tc>
          <w:tcPr>
            <w:tcW w:w="2323" w:type="dxa"/>
            <w:tcBorders>
              <w:top w:val="single" w:sz="4" w:space="0" w:color="auto"/>
              <w:left w:val="single" w:sz="4" w:space="0" w:color="auto"/>
              <w:bottom w:val="single" w:sz="4" w:space="0" w:color="auto"/>
              <w:right w:val="single" w:sz="4" w:space="0" w:color="auto"/>
            </w:tcBorders>
            <w:vAlign w:val="center"/>
          </w:tcPr>
          <w:p w:rsidR="00FD4B79" w:rsidRDefault="00FD4B79">
            <w:pPr>
              <w:widowControl/>
              <w:jc w:val="center"/>
              <w:rPr>
                <w:rFonts w:ascii="方正仿宋_GBK" w:eastAsia="方正仿宋_GBK" w:hAnsi="宋体"/>
                <w:sz w:val="24"/>
                <w:szCs w:val="24"/>
              </w:rPr>
            </w:pPr>
            <w:r>
              <w:rPr>
                <w:rFonts w:ascii="方正仿宋_GBK" w:eastAsia="方正仿宋_GBK" w:hAnsi="宋体" w:hint="eastAsia"/>
                <w:sz w:val="24"/>
                <w:szCs w:val="24"/>
              </w:rPr>
              <w:t>见附件</w:t>
            </w:r>
          </w:p>
        </w:tc>
        <w:tc>
          <w:tcPr>
            <w:tcW w:w="2097" w:type="dxa"/>
            <w:tcBorders>
              <w:top w:val="single" w:sz="4" w:space="0" w:color="auto"/>
              <w:left w:val="single" w:sz="4" w:space="0" w:color="auto"/>
              <w:bottom w:val="single" w:sz="4" w:space="0" w:color="auto"/>
              <w:right w:val="single" w:sz="4" w:space="0" w:color="auto"/>
            </w:tcBorders>
            <w:vAlign w:val="center"/>
          </w:tcPr>
          <w:p w:rsidR="00FD4B79" w:rsidRDefault="00FD4B79">
            <w:pPr>
              <w:widowControl/>
              <w:jc w:val="center"/>
              <w:rPr>
                <w:rFonts w:ascii="方正仿宋_GBK" w:eastAsia="方正仿宋_GBK" w:hAnsi="宋体"/>
                <w:sz w:val="24"/>
                <w:szCs w:val="24"/>
              </w:rPr>
            </w:pPr>
            <w:r>
              <w:rPr>
                <w:rFonts w:ascii="方正仿宋_GBK" w:eastAsia="方正仿宋_GBK" w:hAnsi="宋体" w:hint="eastAsia"/>
                <w:sz w:val="24"/>
                <w:szCs w:val="24"/>
              </w:rPr>
              <w:t>2年</w:t>
            </w:r>
          </w:p>
        </w:tc>
      </w:tr>
    </w:tbl>
    <w:p w:rsidR="00FD4B79" w:rsidRDefault="00FD4B79">
      <w:pPr>
        <w:pStyle w:val="30"/>
        <w:spacing w:before="0" w:after="0" w:line="400" w:lineRule="exact"/>
        <w:rPr>
          <w:rFonts w:ascii="方正仿宋_GBK" w:eastAsia="方正仿宋_GBK"/>
          <w:sz w:val="24"/>
          <w:szCs w:val="24"/>
        </w:rPr>
      </w:pPr>
      <w:bookmarkStart w:id="7" w:name="_Toc511909595"/>
      <w:bookmarkStart w:id="8" w:name="_Toc373860293"/>
      <w:bookmarkStart w:id="9" w:name="_Toc317775178"/>
      <w:bookmarkEnd w:id="6"/>
      <w:r>
        <w:rPr>
          <w:rFonts w:ascii="方正仿宋_GBK" w:eastAsia="方正仿宋_GBK" w:hint="eastAsia"/>
          <w:sz w:val="24"/>
          <w:szCs w:val="24"/>
        </w:rPr>
        <w:t>二、资金来源</w:t>
      </w:r>
      <w:bookmarkEnd w:id="7"/>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自筹资金。</w:t>
      </w:r>
    </w:p>
    <w:p w:rsidR="00FD4B79" w:rsidRDefault="00FD4B79">
      <w:pPr>
        <w:pStyle w:val="30"/>
        <w:spacing w:before="0" w:after="0" w:line="400" w:lineRule="exact"/>
        <w:rPr>
          <w:rFonts w:ascii="方正仿宋_GBK" w:eastAsia="方正仿宋_GBK"/>
          <w:sz w:val="24"/>
          <w:szCs w:val="24"/>
        </w:rPr>
      </w:pPr>
      <w:bookmarkStart w:id="10" w:name="_Toc511909596"/>
      <w:r>
        <w:rPr>
          <w:rFonts w:ascii="方正仿宋_GBK" w:eastAsia="方正仿宋_GBK" w:hint="eastAsia"/>
          <w:sz w:val="24"/>
          <w:szCs w:val="24"/>
        </w:rPr>
        <w:t>三、询价资格</w:t>
      </w:r>
      <w:bookmarkEnd w:id="10"/>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一般资格条件</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（一）具有独立承担民事责任的能力；</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（二）具有良好的商业信誉和健全的财务会计制度；</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（三）具有履行合同所必需的设备和专业技术能力；</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（四）有依法缴纳税收和社会保障资金的良好记录；</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（五）参加政府采购活动前三年内，在经营活动中没有重大违法记录；</w:t>
      </w:r>
    </w:p>
    <w:p w:rsidR="00FD4B79" w:rsidRDefault="00FD4B79">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（六）法律、行政法规规定的其他条件。</w:t>
      </w:r>
    </w:p>
    <w:p w:rsidR="00FD4B79" w:rsidRDefault="00FD4B79">
      <w:pPr>
        <w:pStyle w:val="30"/>
        <w:spacing w:before="0" w:after="0" w:line="480" w:lineRule="exact"/>
        <w:rPr>
          <w:rFonts w:ascii="方正仿宋_GBK" w:eastAsia="方正仿宋_GBK"/>
          <w:sz w:val="24"/>
          <w:szCs w:val="24"/>
        </w:rPr>
      </w:pPr>
      <w:bookmarkStart w:id="11" w:name="_Toc511909597"/>
      <w:r>
        <w:rPr>
          <w:rFonts w:ascii="方正仿宋_GBK" w:eastAsia="方正仿宋_GBK" w:hint="eastAsia"/>
          <w:sz w:val="24"/>
          <w:szCs w:val="24"/>
        </w:rPr>
        <w:t>四、询价有关说明</w:t>
      </w:r>
      <w:bookmarkEnd w:id="8"/>
      <w:bookmarkEnd w:id="11"/>
    </w:p>
    <w:p w:rsidR="00FD4B79" w:rsidRDefault="00FD4B79">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竞标的竞标人，请到行采家（https://www.gec123.com/）或重庆市合川区人民医院网站（http://www.hcrmyy.cn/）等网站上下载本项目询价文件以及图纸、补遗文件等评审前公布的所有项目资料，无论竞标人领取或下载与否，均视为已知晓所有询价内容。</w:t>
      </w:r>
    </w:p>
    <w:p w:rsidR="00FD4B79" w:rsidRDefault="00FD4B79">
      <w:pPr>
        <w:spacing w:line="400" w:lineRule="exact"/>
        <w:ind w:firstLineChars="200" w:firstLine="480"/>
        <w:rPr>
          <w:rFonts w:ascii="方正仿宋_GBK" w:eastAsia="方正仿宋_GBK" w:hAnsi="宋体"/>
          <w:sz w:val="24"/>
          <w:szCs w:val="24"/>
        </w:rPr>
      </w:pPr>
      <w:bookmarkStart w:id="12" w:name="_Toc373860294"/>
      <w:r>
        <w:rPr>
          <w:rFonts w:ascii="方正仿宋_GBK" w:eastAsia="方正仿宋_GBK" w:hAnsi="宋体" w:hint="eastAsia"/>
          <w:sz w:val="24"/>
          <w:szCs w:val="24"/>
        </w:rPr>
        <w:t>（二）报名及询价文件发售</w:t>
      </w:r>
    </w:p>
    <w:p w:rsidR="00FD4B79" w:rsidRDefault="00FD4B79">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1.招标文件发售地点：网上下载。</w:t>
      </w:r>
    </w:p>
    <w:p w:rsidR="00FD4B79" w:rsidRDefault="00FD4B79">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2.报名方式：本采购项目不需要提前报名，投标人在投标文件递交时间内现场报名。</w:t>
      </w:r>
    </w:p>
    <w:p w:rsidR="00FD4B79" w:rsidRDefault="00FD4B79">
      <w:pPr>
        <w:spacing w:line="400" w:lineRule="exact"/>
        <w:ind w:firstLineChars="200" w:firstLine="480"/>
        <w:rPr>
          <w:rFonts w:ascii="方正仿宋_GBK" w:eastAsia="方正仿宋_GBK" w:hAnsi="宋体"/>
          <w:color w:val="000000" w:themeColor="text1"/>
          <w:sz w:val="24"/>
          <w:szCs w:val="24"/>
        </w:rPr>
      </w:pPr>
      <w:bookmarkStart w:id="13" w:name="_Toc479668114"/>
      <w:bookmarkStart w:id="14" w:name="_Toc511909598"/>
      <w:bookmarkEnd w:id="12"/>
      <w:r>
        <w:rPr>
          <w:rFonts w:ascii="方正仿宋_GBK" w:eastAsia="方正仿宋_GBK" w:hAnsi="宋体" w:hint="eastAsia"/>
          <w:color w:val="000000" w:themeColor="text1"/>
          <w:sz w:val="24"/>
          <w:szCs w:val="24"/>
        </w:rPr>
        <w:t>（三）报名地点：重庆市合川区人民医院招标办（行政楼一楼）。</w:t>
      </w:r>
    </w:p>
    <w:p w:rsidR="00FD4B79" w:rsidRPr="00FD4B79" w:rsidRDefault="00FD4B79">
      <w:pPr>
        <w:spacing w:line="400" w:lineRule="exact"/>
        <w:ind w:firstLineChars="200" w:firstLine="480"/>
        <w:rPr>
          <w:rFonts w:ascii="方正仿宋_GBK" w:eastAsia="方正仿宋_GBK" w:hAnsi="宋体"/>
          <w:color w:val="FF0000"/>
          <w:sz w:val="24"/>
          <w:szCs w:val="24"/>
        </w:rPr>
      </w:pPr>
      <w:r w:rsidRPr="00FD4B79">
        <w:rPr>
          <w:rFonts w:ascii="方正仿宋_GBK" w:eastAsia="方正仿宋_GBK" w:hAnsi="宋体" w:hint="eastAsia"/>
          <w:color w:val="FF0000"/>
          <w:sz w:val="24"/>
          <w:szCs w:val="24"/>
        </w:rPr>
        <w:t>（四）递交投标文件开始时间：2021年11月</w:t>
      </w:r>
      <w:r w:rsidR="00B963A9">
        <w:rPr>
          <w:rFonts w:ascii="方正仿宋_GBK" w:eastAsia="方正仿宋_GBK" w:hAnsi="宋体" w:hint="eastAsia"/>
          <w:color w:val="FF0000"/>
          <w:sz w:val="24"/>
          <w:szCs w:val="24"/>
        </w:rPr>
        <w:t>25</w:t>
      </w:r>
      <w:r w:rsidRPr="00FD4B79">
        <w:rPr>
          <w:rFonts w:ascii="方正仿宋_GBK" w:eastAsia="方正仿宋_GBK" w:hAnsi="宋体" w:hint="eastAsia"/>
          <w:color w:val="FF0000"/>
          <w:sz w:val="24"/>
          <w:szCs w:val="24"/>
        </w:rPr>
        <w:t>日15：</w:t>
      </w:r>
      <w:r w:rsidR="00B7497C">
        <w:rPr>
          <w:rFonts w:ascii="方正仿宋_GBK" w:eastAsia="方正仿宋_GBK" w:hAnsi="宋体" w:hint="eastAsia"/>
          <w:color w:val="FF0000"/>
          <w:sz w:val="24"/>
          <w:szCs w:val="24"/>
        </w:rPr>
        <w:t>00</w:t>
      </w:r>
      <w:r w:rsidRPr="00FD4B79">
        <w:rPr>
          <w:rFonts w:ascii="方正仿宋_GBK" w:eastAsia="方正仿宋_GBK" w:hAnsi="宋体" w:hint="eastAsia"/>
          <w:color w:val="FF0000"/>
          <w:sz w:val="24"/>
          <w:szCs w:val="24"/>
        </w:rPr>
        <w:t>时（北京时间）。</w:t>
      </w:r>
    </w:p>
    <w:p w:rsidR="00FD4B79" w:rsidRPr="00FD4B79" w:rsidRDefault="00FD4B79">
      <w:pPr>
        <w:spacing w:line="400" w:lineRule="exact"/>
        <w:ind w:firstLineChars="200" w:firstLine="480"/>
        <w:rPr>
          <w:rFonts w:ascii="方正仿宋_GBK" w:eastAsia="方正仿宋_GBK" w:hAnsi="宋体"/>
          <w:color w:val="FF0000"/>
          <w:sz w:val="24"/>
          <w:szCs w:val="24"/>
        </w:rPr>
      </w:pPr>
      <w:r w:rsidRPr="00FD4B79">
        <w:rPr>
          <w:rFonts w:ascii="方正仿宋_GBK" w:eastAsia="方正仿宋_GBK" w:hAnsi="宋体" w:hint="eastAsia"/>
          <w:color w:val="FF0000"/>
          <w:sz w:val="24"/>
          <w:szCs w:val="24"/>
        </w:rPr>
        <w:t>（五）递交投标文件截止时间：2021年</w:t>
      </w:r>
      <w:r w:rsidR="00DF0BBD">
        <w:rPr>
          <w:rFonts w:ascii="方正仿宋_GBK" w:eastAsia="方正仿宋_GBK" w:hAnsi="宋体" w:hint="eastAsia"/>
          <w:color w:val="FF0000"/>
          <w:sz w:val="24"/>
          <w:szCs w:val="24"/>
        </w:rPr>
        <w:t>11</w:t>
      </w:r>
      <w:r w:rsidRPr="00FD4B79">
        <w:rPr>
          <w:rFonts w:ascii="方正仿宋_GBK" w:eastAsia="方正仿宋_GBK" w:hAnsi="宋体" w:hint="eastAsia"/>
          <w:color w:val="FF0000"/>
          <w:sz w:val="24"/>
          <w:szCs w:val="24"/>
        </w:rPr>
        <w:t>月</w:t>
      </w:r>
      <w:r w:rsidR="00B963A9">
        <w:rPr>
          <w:rFonts w:ascii="方正仿宋_GBK" w:eastAsia="方正仿宋_GBK" w:hAnsi="宋体" w:hint="eastAsia"/>
          <w:color w:val="FF0000"/>
          <w:sz w:val="24"/>
          <w:szCs w:val="24"/>
        </w:rPr>
        <w:t>25</w:t>
      </w:r>
      <w:r w:rsidRPr="00FD4B79">
        <w:rPr>
          <w:rFonts w:ascii="方正仿宋_GBK" w:eastAsia="方正仿宋_GBK" w:hAnsi="宋体" w:hint="eastAsia"/>
          <w:color w:val="FF0000"/>
          <w:sz w:val="24"/>
          <w:szCs w:val="24"/>
        </w:rPr>
        <w:t>日15：30时（北京时间）。</w:t>
      </w:r>
    </w:p>
    <w:p w:rsidR="00FD4B79" w:rsidRPr="00FD4B79" w:rsidRDefault="00FD4B79">
      <w:pPr>
        <w:spacing w:line="400" w:lineRule="exact"/>
        <w:ind w:firstLineChars="200" w:firstLine="480"/>
        <w:rPr>
          <w:rFonts w:ascii="方正仿宋_GBK" w:eastAsia="方正仿宋_GBK" w:hAnsi="宋体"/>
          <w:color w:val="FF0000"/>
          <w:sz w:val="24"/>
          <w:szCs w:val="24"/>
        </w:rPr>
      </w:pPr>
      <w:r w:rsidRPr="00FD4B79">
        <w:rPr>
          <w:rFonts w:ascii="方正仿宋_GBK" w:eastAsia="方正仿宋_GBK" w:hAnsi="宋体" w:hint="eastAsia"/>
          <w:color w:val="FF0000"/>
          <w:sz w:val="24"/>
          <w:szCs w:val="24"/>
        </w:rPr>
        <w:lastRenderedPageBreak/>
        <w:t>（六）询价开始时间：2021年</w:t>
      </w:r>
      <w:r w:rsidR="00DF0BBD">
        <w:rPr>
          <w:rFonts w:ascii="方正仿宋_GBK" w:eastAsia="方正仿宋_GBK" w:hAnsi="宋体" w:hint="eastAsia"/>
          <w:color w:val="FF0000"/>
          <w:sz w:val="24"/>
          <w:szCs w:val="24"/>
        </w:rPr>
        <w:t>11</w:t>
      </w:r>
      <w:r w:rsidRPr="00FD4B79">
        <w:rPr>
          <w:rFonts w:ascii="方正仿宋_GBK" w:eastAsia="方正仿宋_GBK" w:hAnsi="宋体" w:hint="eastAsia"/>
          <w:color w:val="FF0000"/>
          <w:sz w:val="24"/>
          <w:szCs w:val="24"/>
        </w:rPr>
        <w:t>月</w:t>
      </w:r>
      <w:r w:rsidR="00B963A9">
        <w:rPr>
          <w:rFonts w:ascii="方正仿宋_GBK" w:eastAsia="方正仿宋_GBK" w:hAnsi="宋体" w:hint="eastAsia"/>
          <w:color w:val="FF0000"/>
          <w:sz w:val="24"/>
          <w:szCs w:val="24"/>
        </w:rPr>
        <w:t>25</w:t>
      </w:r>
      <w:r w:rsidRPr="00FD4B79">
        <w:rPr>
          <w:rFonts w:ascii="方正仿宋_GBK" w:eastAsia="方正仿宋_GBK" w:hAnsi="宋体" w:hint="eastAsia"/>
          <w:color w:val="FF0000"/>
          <w:sz w:val="24"/>
          <w:szCs w:val="24"/>
        </w:rPr>
        <w:t>日15：30时（北京时间）。</w:t>
      </w:r>
    </w:p>
    <w:p w:rsidR="00FD4B79" w:rsidRDefault="00FD4B79">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（七）询价地点：同报名地点。</w:t>
      </w:r>
    </w:p>
    <w:p w:rsidR="00FD4B79" w:rsidRPr="00DF0BBD" w:rsidRDefault="00FD4B79" w:rsidP="000B1C9D">
      <w:pPr>
        <w:pStyle w:val="30"/>
        <w:spacing w:before="0" w:after="0" w:line="400" w:lineRule="exact"/>
        <w:rPr>
          <w:rFonts w:ascii="方正仿宋_GBK" w:eastAsia="方正仿宋_GBK"/>
          <w:sz w:val="24"/>
          <w:szCs w:val="24"/>
        </w:rPr>
      </w:pPr>
      <w:r w:rsidRPr="00DF0BBD">
        <w:rPr>
          <w:rFonts w:ascii="方正仿宋_GBK" w:eastAsia="方正仿宋_GBK" w:hint="eastAsia"/>
          <w:sz w:val="24"/>
          <w:szCs w:val="24"/>
        </w:rPr>
        <w:t>五、保证金</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（一）投标保证金：供应商应在开标前递交</w:t>
      </w:r>
      <w:r w:rsidR="005C5756">
        <w:rPr>
          <w:rFonts w:ascii="方正仿宋_GBK" w:eastAsia="方正仿宋_GBK" w:hAnsi="宋体" w:hint="eastAsia"/>
          <w:sz w:val="24"/>
          <w:szCs w:val="24"/>
        </w:rPr>
        <w:t>20</w:t>
      </w:r>
      <w:r w:rsidRPr="000B1C9D">
        <w:rPr>
          <w:rFonts w:ascii="方正仿宋_GBK" w:eastAsia="方正仿宋_GBK" w:hAnsi="宋体" w:hint="eastAsia"/>
          <w:sz w:val="24"/>
          <w:szCs w:val="24"/>
        </w:rPr>
        <w:t>00元保证金。</w:t>
      </w:r>
    </w:p>
    <w:p w:rsidR="00FD4B79" w:rsidRPr="000B1C9D" w:rsidRDefault="005C5756"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w:t>
      </w:r>
      <w:r w:rsidR="00FD4B79" w:rsidRPr="000B1C9D">
        <w:rPr>
          <w:rFonts w:ascii="方正仿宋_GBK" w:eastAsia="方正仿宋_GBK" w:hAnsi="宋体" w:hint="eastAsia"/>
          <w:sz w:val="24"/>
          <w:szCs w:val="24"/>
        </w:rPr>
        <w:t>投标保证金交纳</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 xml:space="preserve"> 投标人将投标保证金在开标前以现金方式缴纳给招标办（注：投标人需自行将投标保证金密封在信封内，</w:t>
      </w:r>
      <w:r w:rsidR="005C5756">
        <w:rPr>
          <w:rFonts w:ascii="方正仿宋_GBK" w:eastAsia="方正仿宋_GBK" w:hAnsi="宋体" w:hint="eastAsia"/>
          <w:sz w:val="24"/>
          <w:szCs w:val="24"/>
        </w:rPr>
        <w:t>在封面注明投标项目</w:t>
      </w:r>
      <w:r w:rsidRPr="000B1C9D">
        <w:rPr>
          <w:rFonts w:ascii="方正仿宋_GBK" w:eastAsia="方正仿宋_GBK" w:hAnsi="宋体" w:hint="eastAsia"/>
          <w:sz w:val="24"/>
          <w:szCs w:val="24"/>
        </w:rPr>
        <w:t>并在密封处加盖单位公章）。</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（三）投标保证金退还方式</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1.未成交供应商的保证金，在结果公布后，由招标办现场退还投标保证金。</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2.成交</w:t>
      </w:r>
      <w:r w:rsidR="005C5756">
        <w:rPr>
          <w:rFonts w:ascii="方正仿宋_GBK" w:eastAsia="方正仿宋_GBK" w:hAnsi="宋体" w:hint="eastAsia"/>
          <w:sz w:val="24"/>
          <w:szCs w:val="24"/>
        </w:rPr>
        <w:t>供应商的保证金转为履约保证金，合同期满无违约情况，一次性无息付清</w:t>
      </w:r>
      <w:r w:rsidRPr="000B1C9D">
        <w:rPr>
          <w:rFonts w:ascii="方正仿宋_GBK" w:eastAsia="方正仿宋_GBK" w:hAnsi="宋体" w:hint="eastAsia"/>
          <w:sz w:val="24"/>
          <w:szCs w:val="24"/>
        </w:rPr>
        <w:t>。</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（四）投标人有下列情形之一的，采购人可以不退还投标保证金：</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1.投标人在投标有效期内撤回投标文件的；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2.投标人未按规定提交履约保证金的；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3.投标人在投标过程中弄虚作假，提供虚假材料的；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4.中标人无正当理由不与采购人签订合同的；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5.中标人将中标项目转让给他人或者在投标文件中未说明且未经采购人同意，将中标项目分包给他人的；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6.中标人拒绝履行合同义务的；</w:t>
      </w:r>
    </w:p>
    <w:p w:rsidR="00FD4B79" w:rsidRPr="000B1C9D" w:rsidRDefault="00FD4B79" w:rsidP="000B1C9D">
      <w:pPr>
        <w:snapToGrid w:val="0"/>
        <w:spacing w:line="380" w:lineRule="exact"/>
        <w:ind w:firstLineChars="200" w:firstLine="480"/>
        <w:rPr>
          <w:rFonts w:ascii="方正仿宋_GBK" w:eastAsia="方正仿宋_GBK" w:hAnsi="宋体"/>
          <w:sz w:val="24"/>
          <w:szCs w:val="24"/>
        </w:rPr>
      </w:pPr>
      <w:r w:rsidRPr="000B1C9D">
        <w:rPr>
          <w:rFonts w:ascii="方正仿宋_GBK" w:eastAsia="方正仿宋_GBK" w:hAnsi="宋体" w:hint="eastAsia"/>
          <w:sz w:val="24"/>
          <w:szCs w:val="24"/>
        </w:rPr>
        <w:t>7.其他严重扰乱招投标程序的。</w:t>
      </w:r>
    </w:p>
    <w:bookmarkEnd w:id="9"/>
    <w:bookmarkEnd w:id="13"/>
    <w:bookmarkEnd w:id="14"/>
    <w:p w:rsidR="009A1305" w:rsidRPr="000B1C9D" w:rsidRDefault="000B1C9D" w:rsidP="000B1C9D">
      <w:pPr>
        <w:snapToGrid w:val="0"/>
        <w:spacing w:line="380" w:lineRule="exact"/>
        <w:ind w:firstLineChars="200" w:firstLine="480"/>
        <w:rPr>
          <w:rFonts w:ascii="方正仿宋_GBK" w:eastAsia="方正仿宋_GBK" w:hAnsi="宋体"/>
          <w:b/>
          <w:sz w:val="24"/>
          <w:szCs w:val="24"/>
        </w:rPr>
      </w:pPr>
      <w:r w:rsidRPr="000B1C9D">
        <w:rPr>
          <w:rFonts w:ascii="方正仿宋_GBK" w:eastAsia="方正仿宋_GBK" w:hAnsi="宋体" w:hint="eastAsia"/>
          <w:b/>
          <w:sz w:val="24"/>
          <w:szCs w:val="24"/>
        </w:rPr>
        <w:t>六、</w:t>
      </w:r>
      <w:bookmarkStart w:id="15" w:name="_Toc511909599"/>
      <w:r w:rsidRPr="000B1C9D">
        <w:rPr>
          <w:rFonts w:ascii="方正仿宋_GBK" w:eastAsia="方正仿宋_GBK" w:hAnsi="宋体" w:hint="eastAsia"/>
          <w:b/>
          <w:sz w:val="24"/>
          <w:szCs w:val="24"/>
        </w:rPr>
        <w:t>其它有关规定</w:t>
      </w:r>
      <w:bookmarkEnd w:id="15"/>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本项目的补遗文件（如果有）一律在行采家（https://www.gec123.com/）或重庆市合川区人民医院网站（http://www.hcrmyy.cn/）上发布，请各供应商注意下载；无论供应商是否下载，均视同供应商已知晓本项目补遗文件（如果有）的内容。</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（三）超过响应文件截止时间递交的响应文件，恕不接收。</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（四）费用：无论结果如何，供应商参与本项目的所有费用均应由供应商自行承担。</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9A1305" w:rsidRPr="000B1C9D" w:rsidRDefault="000B1C9D" w:rsidP="000B1C9D">
      <w:pPr>
        <w:snapToGrid w:val="0"/>
        <w:spacing w:line="380" w:lineRule="exact"/>
        <w:ind w:firstLineChars="200" w:firstLine="480"/>
        <w:rPr>
          <w:rFonts w:ascii="方正仿宋_GBK" w:eastAsia="方正仿宋_GBK" w:hAnsi="宋体"/>
          <w:b/>
          <w:sz w:val="24"/>
          <w:szCs w:val="24"/>
        </w:rPr>
      </w:pPr>
      <w:bookmarkStart w:id="16" w:name="_Toc511909600"/>
      <w:r>
        <w:rPr>
          <w:rFonts w:ascii="方正仿宋_GBK" w:eastAsia="方正仿宋_GBK" w:hAnsi="宋体" w:hint="eastAsia"/>
          <w:b/>
          <w:sz w:val="24"/>
          <w:szCs w:val="24"/>
        </w:rPr>
        <w:t>七</w:t>
      </w:r>
      <w:r w:rsidRPr="000B1C9D">
        <w:rPr>
          <w:rFonts w:ascii="方正仿宋_GBK" w:eastAsia="方正仿宋_GBK" w:hAnsi="宋体" w:hint="eastAsia"/>
          <w:b/>
          <w:sz w:val="24"/>
          <w:szCs w:val="24"/>
        </w:rPr>
        <w:t>、联系方式</w:t>
      </w:r>
      <w:bookmarkEnd w:id="16"/>
    </w:p>
    <w:p w:rsidR="009A1305" w:rsidRDefault="00FD4B79">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联系人：周老师（项目相关）</w:t>
      </w:r>
      <w:r w:rsidRPr="000D2E6B">
        <w:rPr>
          <w:rFonts w:ascii="黑体" w:eastAsia="黑体" w:hAnsi="黑体" w:hint="eastAsia"/>
          <w:sz w:val="24"/>
          <w:szCs w:val="24"/>
        </w:rPr>
        <w:t>18983356926</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尹老师（招标相关）023-</w:t>
      </w:r>
      <w:r>
        <w:rPr>
          <w:rFonts w:ascii="方正仿宋_GBK" w:eastAsia="方正仿宋_GBK" w:hAnsi="宋体"/>
          <w:sz w:val="24"/>
          <w:szCs w:val="24"/>
        </w:rPr>
        <w:t>42827145</w:t>
      </w:r>
    </w:p>
    <w:p w:rsidR="009A1305" w:rsidRDefault="000B1C9D" w:rsidP="000B1C9D">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址：重庆市合川区希尔安大道1366号行政楼招标办</w:t>
      </w:r>
    </w:p>
    <w:p w:rsidR="009A1305" w:rsidRDefault="009A1305">
      <w:pPr>
        <w:snapToGrid w:val="0"/>
        <w:spacing w:line="380" w:lineRule="exact"/>
        <w:ind w:firstLineChars="200" w:firstLine="480"/>
        <w:rPr>
          <w:rFonts w:ascii="方正仿宋_GBK" w:eastAsia="方正仿宋_GBK" w:hAnsi="宋体"/>
          <w:sz w:val="24"/>
          <w:szCs w:val="24"/>
        </w:rPr>
        <w:sectPr w:rsidR="009A1305">
          <w:pgSz w:w="11907" w:h="16840"/>
          <w:pgMar w:top="1134" w:right="1418" w:bottom="1134" w:left="1418" w:header="964" w:footer="992" w:gutter="0"/>
          <w:pgNumType w:fmt="numberInDash"/>
          <w:cols w:space="720"/>
          <w:docGrid w:linePitch="312"/>
        </w:sectPr>
      </w:pPr>
    </w:p>
    <w:p w:rsidR="009A1305" w:rsidRDefault="000B1C9D">
      <w:pPr>
        <w:pStyle w:val="23"/>
        <w:spacing w:line="360" w:lineRule="auto"/>
        <w:jc w:val="center"/>
        <w:rPr>
          <w:rFonts w:ascii="方正小标宋_GBK" w:eastAsia="方正小标宋_GBK" w:hAnsi="宋体"/>
          <w:b w:val="0"/>
          <w:szCs w:val="30"/>
        </w:rPr>
      </w:pPr>
      <w:bookmarkStart w:id="17" w:name="_Toc102227313"/>
      <w:bookmarkStart w:id="18" w:name="_Toc511909601"/>
      <w:bookmarkStart w:id="19" w:name="_Toc511909611"/>
      <w:r>
        <w:rPr>
          <w:rFonts w:ascii="方正小标宋_GBK" w:eastAsia="方正小标宋_GBK" w:hAnsi="宋体" w:hint="eastAsia"/>
          <w:b w:val="0"/>
          <w:sz w:val="36"/>
          <w:szCs w:val="30"/>
        </w:rPr>
        <w:lastRenderedPageBreak/>
        <w:t>第二篇  供应商须知</w:t>
      </w:r>
      <w:bookmarkEnd w:id="17"/>
      <w:bookmarkEnd w:id="18"/>
    </w:p>
    <w:p w:rsidR="009A1305" w:rsidRDefault="000B1C9D">
      <w:pPr>
        <w:pStyle w:val="30"/>
        <w:spacing w:before="0" w:after="0" w:line="440" w:lineRule="exact"/>
        <w:rPr>
          <w:rFonts w:ascii="方正仿宋_GBK" w:eastAsia="方正仿宋_GBK"/>
          <w:sz w:val="24"/>
          <w:szCs w:val="24"/>
        </w:rPr>
      </w:pPr>
      <w:bookmarkStart w:id="20" w:name="_Toc342913389"/>
      <w:bookmarkStart w:id="21" w:name="_Toc511909602"/>
      <w:r>
        <w:rPr>
          <w:rFonts w:ascii="方正仿宋_GBK" w:eastAsia="方正仿宋_GBK" w:hint="eastAsia"/>
          <w:sz w:val="24"/>
          <w:szCs w:val="24"/>
        </w:rPr>
        <w:t>一、询价费用</w:t>
      </w:r>
      <w:bookmarkEnd w:id="20"/>
      <w:bookmarkEnd w:id="21"/>
    </w:p>
    <w:p w:rsidR="009A1305" w:rsidRDefault="000B1C9D">
      <w:pPr>
        <w:pStyle w:val="17"/>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参与询价的供应商应承担其编制响应文件与递交响应文件所涉及的一切费用，不论询价结果如何，采购人和采购代理机构在任何情况下无义务也无责任承担这些费用。</w:t>
      </w:r>
    </w:p>
    <w:p w:rsidR="009A1305" w:rsidRDefault="000B1C9D">
      <w:pPr>
        <w:pStyle w:val="30"/>
        <w:tabs>
          <w:tab w:val="left" w:pos="2640"/>
        </w:tabs>
        <w:spacing w:before="0" w:after="0" w:line="400" w:lineRule="exact"/>
        <w:rPr>
          <w:rFonts w:ascii="方正仿宋_GBK" w:eastAsia="方正仿宋_GBK"/>
          <w:sz w:val="24"/>
          <w:szCs w:val="24"/>
        </w:rPr>
      </w:pPr>
      <w:bookmarkStart w:id="22" w:name="_Toc342913391"/>
      <w:bookmarkStart w:id="23" w:name="_Toc511909603"/>
      <w:r>
        <w:rPr>
          <w:rFonts w:ascii="方正仿宋_GBK" w:eastAsia="方正仿宋_GBK" w:hint="eastAsia"/>
          <w:sz w:val="24"/>
          <w:szCs w:val="24"/>
        </w:rPr>
        <w:t>二、询价文件</w:t>
      </w:r>
      <w:bookmarkEnd w:id="22"/>
      <w:bookmarkEnd w:id="23"/>
      <w:r>
        <w:rPr>
          <w:rFonts w:ascii="方正仿宋_GBK" w:eastAsia="方正仿宋_GBK"/>
          <w:sz w:val="24"/>
          <w:szCs w:val="24"/>
        </w:rPr>
        <w:tab/>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（一）询价文件由询价邀请书、供应商须知、询价项目技术需求、询价项目服务需求、合同草案条款、响应文件格式要求六部分组成。</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（二）采购人（或采购代理机构）所作的一切有效的书面通知、修改及补充，都是询价文件不可分割的部分。</w:t>
      </w:r>
    </w:p>
    <w:p w:rsidR="009A1305" w:rsidRDefault="000B1C9D">
      <w:pPr>
        <w:pStyle w:val="30"/>
        <w:spacing w:before="0" w:after="0" w:line="400" w:lineRule="exact"/>
        <w:rPr>
          <w:rFonts w:ascii="方正仿宋_GBK" w:eastAsia="方正仿宋_GBK"/>
          <w:sz w:val="24"/>
          <w:szCs w:val="24"/>
        </w:rPr>
      </w:pPr>
      <w:bookmarkStart w:id="24" w:name="_Toc179714297"/>
      <w:bookmarkStart w:id="25" w:name="_Toc511909604"/>
      <w:bookmarkStart w:id="26" w:name="_Toc342913392"/>
      <w:bookmarkStart w:id="27" w:name="_Toc102227318"/>
      <w:r>
        <w:rPr>
          <w:rFonts w:ascii="方正仿宋_GBK" w:eastAsia="方正仿宋_GBK" w:hint="eastAsia"/>
          <w:sz w:val="24"/>
          <w:szCs w:val="24"/>
        </w:rPr>
        <w:t>三、询价要求</w:t>
      </w:r>
      <w:bookmarkEnd w:id="24"/>
      <w:bookmarkEnd w:id="25"/>
      <w:bookmarkEnd w:id="26"/>
      <w:bookmarkEnd w:id="27"/>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供应商应当按照询价文件的要求编制响应文件，并对询价文件提出的要求和条件作出实质性响应，响应文件原则上采用软面订本。</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1.响应文件组成</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2.询价有效期：响应文件及有关承诺文件有效期为询价开始时间起90天。</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（二）修正错误</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（三）提交响应文件的份数和签署</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1.响应文件一式两份，其中正本一份，副本一份；副本可为正本的复印件，应与正本一致，如出现不一致情况以正本为准。</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在响应文件正本中，询价文件第六篇响应文件格式中规定签字、盖章的地方必须按其规定签字、盖章。</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9A1305" w:rsidRDefault="000B1C9D">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4.电报、电话、传真形式的响应文件概不接受。</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（四）响应文件的递交</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1.响应文件的密封与标记</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1.1响应文件的正本、副本均应密封送达询价地点，应在封套上注明项目名称、供应商名称。若正本、副本分别进行密封的，还应在封套上注明“正本”、“副本”字样。</w:t>
      </w:r>
    </w:p>
    <w:p w:rsidR="009A1305" w:rsidRDefault="000B1C9D">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1.2封套的封口处应加盖供应商公章或由法定代表人授权代表签字。</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2.如果未按上述规定进行密封和标记，采购代理机构对响应文件误投、丢失或提前拆封不负责任</w:t>
      </w:r>
      <w:r>
        <w:rPr>
          <w:rFonts w:ascii="方正仿宋_GBK" w:eastAsia="方正仿宋_GBK" w:hAnsi="宋体" w:hint="eastAsia"/>
          <w:sz w:val="24"/>
          <w:szCs w:val="24"/>
        </w:rPr>
        <w:t>。</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（五）响应文件语言：简体中文</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（六）供应商参与人员</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各供应商应当派1-2名代表参与询价，至少1人应为法定代表人或具有法定代表人授权委托书的授权代表。</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（七）无效询价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供应商发生以下条款情况之一者，视为无效询价，其响应文件将被拒绝：</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1.供应商不符合规定的基本资格条件或特定资格条件的；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2.供应商的法定代表人或其授权代表未参加询价；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3.供应商所提交的响应文件不按规定签字、盖章的；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4.供应商的最后报价超过采购预算或最高限价的；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5.供应商响应文件内容有与国家现行法律法规相违背的内容，或附有采购人无法接受条件的。</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9A1305" w:rsidRDefault="00C51358">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sidR="000B1C9D">
        <w:rPr>
          <w:rFonts w:ascii="方正仿宋_GBK" w:eastAsia="方正仿宋_GBK" w:hAnsi="宋体" w:hint="eastAsia"/>
          <w:sz w:val="24"/>
          <w:szCs w:val="24"/>
        </w:rPr>
        <w:t>.供应商以联合体形式参与询价的。</w:t>
      </w:r>
    </w:p>
    <w:p w:rsidR="009A1305" w:rsidRDefault="000B1C9D">
      <w:pPr>
        <w:pStyle w:val="30"/>
        <w:spacing w:before="0" w:after="0" w:line="400" w:lineRule="exact"/>
        <w:rPr>
          <w:rFonts w:ascii="方正仿宋_GBK" w:eastAsia="方正仿宋_GBK"/>
          <w:sz w:val="24"/>
          <w:szCs w:val="24"/>
        </w:rPr>
      </w:pPr>
      <w:bookmarkStart w:id="28" w:name="_Toc342913393"/>
      <w:bookmarkStart w:id="29" w:name="_Toc511909605"/>
      <w:bookmarkStart w:id="30" w:name="_Toc102227319"/>
      <w:bookmarkStart w:id="31" w:name="_Toc179714298"/>
      <w:r>
        <w:rPr>
          <w:rFonts w:ascii="方正仿宋_GBK" w:eastAsia="方正仿宋_GBK" w:hint="eastAsia"/>
          <w:sz w:val="24"/>
          <w:szCs w:val="24"/>
        </w:rPr>
        <w:t>四、询价程序</w:t>
      </w:r>
      <w:bookmarkEnd w:id="28"/>
      <w:bookmarkEnd w:id="29"/>
      <w:bookmarkEnd w:id="30"/>
      <w:bookmarkEnd w:id="31"/>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（一）询价按询价文件规定的时间和地点进行。供应商须有法定代表人或其授权代表参加并签到。</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 xml:space="preserve">（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 </w:t>
      </w:r>
    </w:p>
    <w:p w:rsidR="009A1305" w:rsidRDefault="000B1C9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1.资格性检查。依据法律法规和询价文件的规定，对响应文件中的资格证明进行审查，以确定供应商是否具备询价资格。资格性检查资料表如下：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A1305">
        <w:tc>
          <w:tcPr>
            <w:tcW w:w="676" w:type="dxa"/>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9A1305" w:rsidRDefault="000B1C9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9A1305">
        <w:tc>
          <w:tcPr>
            <w:tcW w:w="676" w:type="dxa"/>
            <w:vMerge w:val="restart"/>
            <w:vAlign w:val="center"/>
          </w:tcPr>
          <w:p w:rsidR="009A1305" w:rsidRDefault="000B1C9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9A1305">
            <w:pPr>
              <w:spacing w:line="240" w:lineRule="exact"/>
              <w:jc w:val="center"/>
              <w:rPr>
                <w:rFonts w:ascii="方正仿宋_GBK" w:eastAsia="方正仿宋_GBK" w:hAnsi="仿宋" w:cs="仿宋_GB2312"/>
                <w:sz w:val="21"/>
                <w:szCs w:val="21"/>
                <w:lang w:val="zh-CN"/>
              </w:rPr>
            </w:pP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lastRenderedPageBreak/>
              <w:t>商</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9A1305" w:rsidRDefault="000B1C9D">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lastRenderedPageBreak/>
              <w:t>（1）具有独立承担民事责任的能力</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4D2A3B">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4D2A3B">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提供2019年度或2020年度财务状况报告（表）复印件，本年度新成立的公司提供提交响应文件截止时间前一个月的财务状况报告（表）复印件（新成立公司不</w:t>
            </w:r>
            <w:r>
              <w:rPr>
                <w:rFonts w:ascii="方正仿宋_GBK" w:eastAsia="方正仿宋_GBK" w:hAnsi="仿宋" w:hint="eastAsia"/>
                <w:sz w:val="21"/>
                <w:szCs w:val="21"/>
              </w:rPr>
              <w:lastRenderedPageBreak/>
              <w:t>足一个月的除外）。</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4D2A3B">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4D2A3B">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4D2A3B">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4D2A3B">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9A1305">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lang w:val="zh-CN"/>
              </w:rPr>
            </w:pPr>
          </w:p>
        </w:tc>
        <w:tc>
          <w:tcPr>
            <w:tcW w:w="4536" w:type="dxa"/>
            <w:vAlign w:val="center"/>
          </w:tcPr>
          <w:p w:rsidR="009A1305" w:rsidRDefault="000B1C9D">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4D2A3B">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4D2A3B">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9A1305" w:rsidRDefault="000B1C9D">
            <w:pPr>
              <w:spacing w:line="240" w:lineRule="exact"/>
              <w:rPr>
                <w:rFonts w:ascii="方正仿宋_GBK" w:eastAsia="方正仿宋_GBK" w:hAnsi="仿宋"/>
                <w:b/>
                <w:sz w:val="21"/>
                <w:szCs w:val="21"/>
              </w:rPr>
            </w:pPr>
            <w:r>
              <w:rPr>
                <w:rFonts w:ascii="方正仿宋_GBK" w:eastAsia="方正仿宋_GBK" w:hAnsi="仿宋" w:hint="eastAsia"/>
                <w:b/>
                <w:sz w:val="21"/>
                <w:szCs w:val="21"/>
              </w:rPr>
              <w:t>1.供应商提供书面声明（见格式文件）；</w:t>
            </w:r>
          </w:p>
          <w:p w:rsidR="009A1305" w:rsidRDefault="000B1C9D">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9A1305">
        <w:trPr>
          <w:trHeight w:val="311"/>
        </w:trPr>
        <w:tc>
          <w:tcPr>
            <w:tcW w:w="676" w:type="dxa"/>
            <w:vMerge/>
            <w:vAlign w:val="center"/>
          </w:tcPr>
          <w:p w:rsidR="009A1305" w:rsidRDefault="009A1305">
            <w:pPr>
              <w:spacing w:line="240" w:lineRule="exact"/>
              <w:jc w:val="center"/>
              <w:rPr>
                <w:rFonts w:ascii="方正仿宋_GBK" w:eastAsia="方正仿宋_GBK" w:hAnsi="仿宋"/>
                <w:sz w:val="21"/>
                <w:szCs w:val="21"/>
              </w:rPr>
            </w:pPr>
          </w:p>
        </w:tc>
        <w:tc>
          <w:tcPr>
            <w:tcW w:w="425" w:type="dxa"/>
            <w:vMerge/>
            <w:vAlign w:val="center"/>
          </w:tcPr>
          <w:p w:rsidR="009A1305" w:rsidRDefault="009A1305">
            <w:pPr>
              <w:spacing w:line="240" w:lineRule="exact"/>
              <w:rPr>
                <w:rFonts w:ascii="方正仿宋_GBK" w:eastAsia="方正仿宋_GBK" w:hAnsi="仿宋" w:cs="仿宋_GB2312"/>
                <w:sz w:val="21"/>
                <w:szCs w:val="21"/>
              </w:rPr>
            </w:pPr>
          </w:p>
        </w:tc>
        <w:tc>
          <w:tcPr>
            <w:tcW w:w="4536"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9A1305" w:rsidRDefault="009A1305">
            <w:pPr>
              <w:spacing w:line="240" w:lineRule="exact"/>
              <w:rPr>
                <w:rFonts w:ascii="方正仿宋_GBK" w:eastAsia="方正仿宋_GBK" w:hAnsi="仿宋"/>
                <w:sz w:val="21"/>
                <w:szCs w:val="21"/>
              </w:rPr>
            </w:pPr>
          </w:p>
        </w:tc>
      </w:tr>
      <w:tr w:rsidR="009A1305">
        <w:tc>
          <w:tcPr>
            <w:tcW w:w="676" w:type="dxa"/>
            <w:vAlign w:val="center"/>
          </w:tcPr>
          <w:p w:rsidR="009A1305" w:rsidRDefault="000B1C9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9A1305" w:rsidRDefault="000B1C9D">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bl>
    <w:p w:rsidR="009A1305" w:rsidRDefault="000B1C9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9A1305" w:rsidRDefault="004D2A3B">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B1C9D">
        <w:rPr>
          <w:rFonts w:ascii="方正仿宋_GBK" w:eastAsia="方正仿宋_GBK" w:hAnsi="宋体" w:cs="宋体" w:hint="eastAsia"/>
          <w:kern w:val="0"/>
          <w:sz w:val="24"/>
          <w:szCs w:val="24"/>
        </w:rPr>
        <w:instrText xml:space="preserve"> eq \o\ac(○,</w:instrText>
      </w:r>
      <w:r w:rsidR="000B1C9D">
        <w:rPr>
          <w:rFonts w:ascii="方正仿宋_GBK" w:eastAsia="方正仿宋_GBK" w:hAnsi="宋体" w:cs="宋体" w:hint="eastAsia"/>
          <w:kern w:val="0"/>
          <w:position w:val="3"/>
          <w:sz w:val="16"/>
          <w:szCs w:val="24"/>
        </w:rPr>
        <w:instrText>1</w:instrText>
      </w:r>
      <w:r w:rsidR="000B1C9D">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B1C9D">
        <w:rPr>
          <w:rFonts w:ascii="方正仿宋_GBK" w:eastAsia="方正仿宋_GBK" w:hAnsi="仿宋" w:cs="宋体" w:hint="eastAsia"/>
          <w:kern w:val="0"/>
          <w:sz w:val="24"/>
          <w:szCs w:val="24"/>
        </w:rPr>
        <w:t>供应商按“五证合一”登记制度办理营业执照的，组织机构代码证、税务登记证（副本）和社会保险登记证以供应商所提供的营业执照（副本）复印件为准。</w:t>
      </w:r>
    </w:p>
    <w:p w:rsidR="009A1305" w:rsidRDefault="004D2A3B">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0B1C9D">
        <w:rPr>
          <w:rFonts w:ascii="方正仿宋_GBK" w:eastAsia="方正仿宋_GBK" w:hAnsi="宋体" w:cs="宋体" w:hint="eastAsia"/>
          <w:kern w:val="0"/>
          <w:sz w:val="24"/>
          <w:szCs w:val="24"/>
        </w:rPr>
        <w:instrText xml:space="preserve"> eq \o\ac(○,</w:instrText>
      </w:r>
      <w:r w:rsidR="000B1C9D">
        <w:rPr>
          <w:rFonts w:ascii="方正仿宋_GBK" w:eastAsia="方正仿宋_GBK" w:hAnsi="宋体" w:cs="宋体" w:hint="eastAsia"/>
          <w:kern w:val="0"/>
          <w:position w:val="3"/>
          <w:sz w:val="16"/>
          <w:szCs w:val="24"/>
        </w:rPr>
        <w:instrText>2</w:instrText>
      </w:r>
      <w:r w:rsidR="000B1C9D">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0B1C9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A1305" w:rsidRDefault="000B1C9D">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2.符合性检查。依据询价文件的规定，询价小组从响应文件的有效性、完整性和对询价文件的响应程度进行审查，以确定是否对询价文件的实质性要求作出响应。</w:t>
      </w:r>
      <w:r>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9A1305">
        <w:trPr>
          <w:trHeight w:val="321"/>
        </w:trPr>
        <w:tc>
          <w:tcPr>
            <w:tcW w:w="675" w:type="dxa"/>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9A1305" w:rsidRDefault="000B1C9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9A1305">
        <w:trPr>
          <w:trHeight w:val="384"/>
        </w:trPr>
        <w:tc>
          <w:tcPr>
            <w:tcW w:w="675" w:type="dxa"/>
            <w:vMerge w:val="restart"/>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9A1305">
        <w:trPr>
          <w:trHeight w:val="389"/>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9A1305" w:rsidRDefault="000B1C9D">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法定代表人身份证明及授权委托书有效，符合询价文件规定的格式，签字或盖章齐全。</w:t>
            </w:r>
          </w:p>
        </w:tc>
      </w:tr>
      <w:tr w:rsidR="009A1305">
        <w:trPr>
          <w:trHeight w:val="386"/>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9A1305">
        <w:trPr>
          <w:trHeight w:val="452"/>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宋体"/>
                <w:kern w:val="0"/>
                <w:sz w:val="21"/>
                <w:szCs w:val="21"/>
              </w:rPr>
            </w:pPr>
          </w:p>
        </w:tc>
        <w:tc>
          <w:tcPr>
            <w:tcW w:w="1984" w:type="dxa"/>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9A1305">
        <w:trPr>
          <w:trHeight w:val="486"/>
        </w:trPr>
        <w:tc>
          <w:tcPr>
            <w:tcW w:w="675" w:type="dxa"/>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询价</w:t>
            </w:r>
            <w:r>
              <w:rPr>
                <w:rFonts w:ascii="方正仿宋_GBK" w:eastAsia="方正仿宋_GBK" w:hAnsi="宋体" w:cs="仿宋_GB2312" w:hint="eastAsia"/>
                <w:sz w:val="21"/>
                <w:szCs w:val="21"/>
                <w:lang w:val="zh-CN"/>
              </w:rPr>
              <w:t>文件要求。</w:t>
            </w:r>
          </w:p>
        </w:tc>
      </w:tr>
      <w:tr w:rsidR="009A1305">
        <w:trPr>
          <w:trHeight w:val="405"/>
        </w:trPr>
        <w:tc>
          <w:tcPr>
            <w:tcW w:w="675" w:type="dxa"/>
            <w:vMerge w:val="restart"/>
            <w:vAlign w:val="center"/>
          </w:tcPr>
          <w:p w:rsidR="009A1305" w:rsidRDefault="000B1C9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9A1305" w:rsidRDefault="000B1C9D">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询价文件的响应程度审查</w:t>
            </w: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9A1305" w:rsidRDefault="000B1C9D">
            <w:pPr>
              <w:pStyle w:val="af0"/>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对询价文件第三篇规定的询价内容进行响应。</w:t>
            </w:r>
          </w:p>
        </w:tc>
      </w:tr>
      <w:tr w:rsidR="009A1305">
        <w:trPr>
          <w:trHeight w:val="300"/>
        </w:trPr>
        <w:tc>
          <w:tcPr>
            <w:tcW w:w="675" w:type="dxa"/>
            <w:vMerge/>
            <w:vAlign w:val="center"/>
          </w:tcPr>
          <w:p w:rsidR="009A1305" w:rsidRDefault="009A1305">
            <w:pPr>
              <w:spacing w:line="240" w:lineRule="exact"/>
              <w:jc w:val="center"/>
              <w:rPr>
                <w:rFonts w:ascii="方正仿宋_GBK" w:eastAsia="方正仿宋_GBK" w:hAnsi="宋体" w:cs="宋体"/>
                <w:kern w:val="0"/>
                <w:sz w:val="21"/>
                <w:szCs w:val="21"/>
              </w:rPr>
            </w:pPr>
          </w:p>
        </w:tc>
        <w:tc>
          <w:tcPr>
            <w:tcW w:w="1560" w:type="dxa"/>
            <w:vMerge/>
            <w:vAlign w:val="center"/>
          </w:tcPr>
          <w:p w:rsidR="009A1305" w:rsidRDefault="009A1305">
            <w:pPr>
              <w:spacing w:line="240" w:lineRule="exact"/>
              <w:rPr>
                <w:rFonts w:ascii="方正仿宋_GBK" w:eastAsia="方正仿宋_GBK" w:hAnsi="宋体" w:cs="仿宋_GB2312"/>
                <w:sz w:val="21"/>
                <w:szCs w:val="21"/>
                <w:lang w:val="zh-CN"/>
              </w:rPr>
            </w:pPr>
          </w:p>
        </w:tc>
        <w:tc>
          <w:tcPr>
            <w:tcW w:w="1984"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9" w:type="dxa"/>
            <w:vAlign w:val="center"/>
          </w:tcPr>
          <w:p w:rsidR="009A1305" w:rsidRDefault="000B1C9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满足询价文件</w:t>
            </w:r>
            <w:r>
              <w:rPr>
                <w:rFonts w:ascii="方正仿宋_GBK" w:eastAsia="方正仿宋_GBK" w:hAnsi="宋体" w:cs="仿宋_GB2312" w:hint="eastAsia"/>
                <w:sz w:val="21"/>
                <w:szCs w:val="21"/>
                <w:lang w:val="zh-CN"/>
              </w:rPr>
              <w:t>规定。</w:t>
            </w:r>
          </w:p>
        </w:tc>
      </w:tr>
    </w:tbl>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方正仿宋_GBK" w:eastAsia="方正仿宋_GBK" w:hAnsi="宋体" w:hint="eastAsia"/>
          <w:sz w:val="24"/>
          <w:szCs w:val="24"/>
        </w:rPr>
        <w:lastRenderedPageBreak/>
        <w:t>者改变响应文件的实质性内容。</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9A1305" w:rsidRDefault="000B1C9D">
      <w:pPr>
        <w:pStyle w:val="30"/>
        <w:spacing w:before="0" w:after="0" w:line="400" w:lineRule="exact"/>
        <w:rPr>
          <w:rFonts w:ascii="方正仿宋_GBK" w:eastAsia="方正仿宋_GBK"/>
          <w:sz w:val="24"/>
          <w:szCs w:val="24"/>
        </w:rPr>
      </w:pPr>
      <w:bookmarkStart w:id="32" w:name="_Toc511909606"/>
      <w:bookmarkStart w:id="33" w:name="_Toc102227320"/>
      <w:bookmarkStart w:id="34" w:name="_Toc342913394"/>
      <w:r>
        <w:rPr>
          <w:rFonts w:ascii="方正仿宋_GBK" w:eastAsia="方正仿宋_GBK" w:hint="eastAsia"/>
          <w:sz w:val="24"/>
          <w:szCs w:val="24"/>
        </w:rPr>
        <w:t>五、评审依据</w:t>
      </w:r>
      <w:bookmarkEnd w:id="32"/>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评审的依据为询价文件和响应文件（含有效的补充文件）。询价小组判断响应文件对询价文件的响应，仅基于响应文件本身而不靠外部证据。</w:t>
      </w:r>
    </w:p>
    <w:p w:rsidR="009A1305" w:rsidRDefault="000B1C9D">
      <w:pPr>
        <w:pStyle w:val="30"/>
        <w:spacing w:before="0" w:after="0" w:line="400" w:lineRule="exact"/>
        <w:rPr>
          <w:rFonts w:ascii="方正仿宋_GBK" w:eastAsia="方正仿宋_GBK"/>
          <w:sz w:val="24"/>
          <w:szCs w:val="24"/>
        </w:rPr>
      </w:pPr>
      <w:bookmarkStart w:id="35" w:name="_Toc511909607"/>
      <w:r>
        <w:rPr>
          <w:rFonts w:ascii="方正仿宋_GBK" w:eastAsia="方正仿宋_GBK" w:hint="eastAsia"/>
          <w:sz w:val="24"/>
          <w:szCs w:val="24"/>
        </w:rPr>
        <w:t>六、成交</w:t>
      </w:r>
      <w:bookmarkEnd w:id="33"/>
      <w:r>
        <w:rPr>
          <w:rFonts w:ascii="方正仿宋_GBK" w:eastAsia="方正仿宋_GBK" w:hint="eastAsia"/>
          <w:sz w:val="24"/>
          <w:szCs w:val="24"/>
        </w:rPr>
        <w:t>原则</w:t>
      </w:r>
      <w:bookmarkEnd w:id="34"/>
      <w:bookmarkEnd w:id="35"/>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1.询价小组将依照本询价文件相关规定对质量和服务均能满足询价实质性响应要求的最低报价供应商确定为成交候选人。</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2.若供应商的最后报价价格相同，按技术参数（条款）的优劣顺序排列；以上都相同的，按服务条款的优劣顺序排列。</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3.成交价格=成交供应商的最后报价</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9A1305" w:rsidRDefault="000B1C9D">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1.资格符合性检查</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依据法律法规和询价文件的规定，对供应商的资格证明进行审查，以确定供应商是否具备询价资格。</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2.对响应文件的有效性、完整性和响应程度检查</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3.成交供应商的确定：</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3.1“第三篇 询价项目技术需求”有一条及以上不能满足询价文件要求的供应商将失去成为成交供应商的资格。</w:t>
      </w:r>
    </w:p>
    <w:p w:rsidR="009A1305" w:rsidRDefault="000B1C9D">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3.2“第四篇 询价项目服务需求”有一条及以上不能满足询价文件要求的供应商将失去成为成交供应商的资格。</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3.4询价小组将依照评审办法提出成交候选人。</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3.5成交供应商的变更</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3.5.1成交供应商拒绝签订合同的，采购人可以确定报价次低的候选人为成交供应商，也可以重新开展活动。拒绝签订合同的成交供应商不得参加对该项目重新开展的采购活动。</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3.5.2成交供应商无充分理由放弃成交的，采购人将会同采购代理机构把相关情况报财</w:t>
      </w:r>
      <w:r>
        <w:rPr>
          <w:rFonts w:ascii="方正仿宋_GBK" w:eastAsia="方正仿宋_GBK" w:hAnsi="宋体" w:hint="eastAsia"/>
          <w:sz w:val="24"/>
          <w:szCs w:val="24"/>
        </w:rPr>
        <w:lastRenderedPageBreak/>
        <w:t>政部门，财政部门将根据相关法律法规的规定对违规供应商进行处罚。</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4.出现下列情形之一的，采购人或者采购代理机构应当终止询价采购活动，发布项目终止公告并说明原因，重新开展采购活动：</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4.1因情况变化，不再符合规定的询价采购方式适用情形的；</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4.2出现影响采购公正的违法、违规行为的；</w:t>
      </w:r>
    </w:p>
    <w:p w:rsidR="009A1305" w:rsidRDefault="000B1C9D">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4.3在采购过程中符合竞争要求的供应商或者报价未超过采购预算的供应商不足3家的，但《政府采购非招标采购方式管理办法》第二十七条第二款规定的情形除外。</w:t>
      </w:r>
    </w:p>
    <w:p w:rsidR="009A1305" w:rsidRDefault="000B1C9D">
      <w:pPr>
        <w:pStyle w:val="30"/>
        <w:spacing w:before="0" w:after="0" w:line="400" w:lineRule="exact"/>
        <w:rPr>
          <w:rFonts w:ascii="方正仿宋_GBK" w:eastAsia="方正仿宋_GBK"/>
          <w:sz w:val="24"/>
          <w:szCs w:val="24"/>
        </w:rPr>
      </w:pPr>
      <w:bookmarkStart w:id="36" w:name="_Toc511909608"/>
      <w:bookmarkStart w:id="37" w:name="_Toc102227321"/>
      <w:bookmarkStart w:id="38" w:name="_Toc342913395"/>
      <w:r>
        <w:rPr>
          <w:rFonts w:ascii="方正仿宋_GBK" w:eastAsia="方正仿宋_GBK" w:hint="eastAsia"/>
          <w:sz w:val="24"/>
          <w:szCs w:val="24"/>
        </w:rPr>
        <w:t>七、成交通知</w:t>
      </w:r>
      <w:bookmarkEnd w:id="36"/>
      <w:bookmarkEnd w:id="37"/>
      <w:bookmarkEnd w:id="38"/>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（一）成交供应商确定后，采购机构将在行采家（https://www.gec123.com/）或重庆市合川区人民医院网站（http://www.hcrmyy.cn/）上发布成交结果公告。</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（二）结果公告发出同时，采购机构将以书面形式发出《成交通知书》。《成交通知书》一经发出即发生法律效力。</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9A1305" w:rsidRDefault="000B1C9D">
      <w:pPr>
        <w:pStyle w:val="30"/>
        <w:spacing w:before="0" w:after="0" w:line="400" w:lineRule="exact"/>
        <w:rPr>
          <w:rFonts w:ascii="方正仿宋_GBK" w:eastAsia="方正仿宋_GBK"/>
          <w:sz w:val="24"/>
          <w:szCs w:val="24"/>
        </w:rPr>
      </w:pPr>
      <w:bookmarkStart w:id="39" w:name="_Toc511909610"/>
      <w:bookmarkStart w:id="40" w:name="_Toc102227322"/>
      <w:bookmarkStart w:id="41" w:name="_Toc342913396"/>
      <w:r>
        <w:rPr>
          <w:rFonts w:ascii="方正仿宋_GBK" w:eastAsia="方正仿宋_GBK" w:hint="eastAsia"/>
          <w:sz w:val="24"/>
          <w:szCs w:val="24"/>
        </w:rPr>
        <w:t>八、签订合同</w:t>
      </w:r>
      <w:bookmarkEnd w:id="39"/>
    </w:p>
    <w:p w:rsidR="009A1305" w:rsidRDefault="00FD4B79">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（一）采购人应当自成交通知书发出之日起三十</w:t>
      </w:r>
      <w:r w:rsidR="000B1C9D">
        <w:rPr>
          <w:rFonts w:ascii="方正仿宋_GBK" w:eastAsia="方正仿宋_GBK" w:hAnsi="宋体" w:hint="eastAsia"/>
          <w:sz w:val="24"/>
          <w:szCs w:val="24"/>
        </w:rPr>
        <w:t>日内，按照询价文件和成交供应商响应文件的约定，与成交供应商签订书面合同。所签订的合同不得对询价文件和供应商的响应文件作实质性修改。</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（二）询价文件、供应商的响应文件及澄清文件等，均为签订合同的依据。</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9A1305" w:rsidRDefault="000B1C9D">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（四）相关单位要求适用合同通用格式版本的，应按其要求签订其他合同。</w:t>
      </w:r>
    </w:p>
    <w:bookmarkEnd w:id="40"/>
    <w:bookmarkEnd w:id="41"/>
    <w:p w:rsidR="00FD4B79" w:rsidRDefault="00FD4B79">
      <w:pPr>
        <w:widowControl/>
        <w:jc w:val="left"/>
        <w:rPr>
          <w:rFonts w:ascii="方正小标宋_GBK" w:eastAsia="方正小标宋_GBK" w:hAnsi="宋体"/>
          <w:sz w:val="36"/>
          <w:szCs w:val="30"/>
        </w:rPr>
      </w:pPr>
      <w:r>
        <w:rPr>
          <w:rFonts w:ascii="方正小标宋_GBK" w:eastAsia="方正小标宋_GBK" w:hAnsi="宋体"/>
          <w:b/>
          <w:sz w:val="36"/>
          <w:szCs w:val="30"/>
        </w:rPr>
        <w:br w:type="page"/>
      </w:r>
    </w:p>
    <w:p w:rsidR="00FD4B79" w:rsidRDefault="00FD4B79">
      <w:pPr>
        <w:pStyle w:val="23"/>
        <w:spacing w:before="0" w:after="0" w:line="360" w:lineRule="auto"/>
        <w:jc w:val="center"/>
        <w:rPr>
          <w:rFonts w:ascii="方正小标宋_GBK" w:eastAsia="方正小标宋_GBK" w:hAnsi="宋体"/>
          <w:b w:val="0"/>
          <w:sz w:val="36"/>
          <w:szCs w:val="30"/>
        </w:rPr>
        <w:sectPr w:rsidR="00FD4B79">
          <w:footerReference w:type="even" r:id="rId14"/>
          <w:footerReference w:type="default" r:id="rId15"/>
          <w:pgSz w:w="11907" w:h="16840"/>
          <w:pgMar w:top="1134" w:right="1191" w:bottom="1134" w:left="1304" w:header="964" w:footer="992" w:gutter="0"/>
          <w:pgNumType w:fmt="numberInDash"/>
          <w:cols w:space="720"/>
          <w:docGrid w:linePitch="312"/>
        </w:sectPr>
      </w:pPr>
    </w:p>
    <w:p w:rsidR="009A1305" w:rsidRDefault="000B1C9D">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lastRenderedPageBreak/>
        <w:t>第三篇  询价项目技术需求</w:t>
      </w:r>
      <w:bookmarkEnd w:id="19"/>
    </w:p>
    <w:p w:rsidR="009A1305" w:rsidRDefault="000B1C9D">
      <w:pPr>
        <w:pStyle w:val="30"/>
        <w:spacing w:before="0" w:after="0" w:line="400" w:lineRule="exact"/>
        <w:rPr>
          <w:rFonts w:ascii="方正仿宋_GBK" w:eastAsia="方正仿宋_GBK"/>
          <w:sz w:val="24"/>
          <w:szCs w:val="24"/>
        </w:rPr>
      </w:pPr>
      <w:bookmarkStart w:id="42" w:name="_Toc511909612"/>
      <w:bookmarkStart w:id="43" w:name="_Toc12789058"/>
      <w:r>
        <w:rPr>
          <w:rFonts w:ascii="方正仿宋_GBK" w:eastAsia="方正仿宋_GBK" w:hint="eastAsia"/>
          <w:sz w:val="24"/>
          <w:szCs w:val="24"/>
        </w:rPr>
        <w:t>一、项目一览表</w:t>
      </w:r>
      <w:bookmarkEnd w:id="42"/>
    </w:p>
    <w:p w:rsidR="009A1305" w:rsidRDefault="009A1305"/>
    <w:p w:rsidR="009A1305" w:rsidRDefault="009A1305"/>
    <w:tbl>
      <w:tblPr>
        <w:tblW w:w="11574" w:type="dxa"/>
        <w:tblInd w:w="1011" w:type="dxa"/>
        <w:tblLook w:val="04A0"/>
      </w:tblPr>
      <w:tblGrid>
        <w:gridCol w:w="723"/>
        <w:gridCol w:w="2410"/>
        <w:gridCol w:w="2144"/>
        <w:gridCol w:w="974"/>
        <w:gridCol w:w="1549"/>
        <w:gridCol w:w="1648"/>
        <w:gridCol w:w="2126"/>
      </w:tblGrid>
      <w:tr w:rsidR="00746ACA" w:rsidRPr="00874C61" w:rsidTr="00746ACA">
        <w:trPr>
          <w:trHeight w:val="353"/>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ACA" w:rsidRPr="00874C61"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分包</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46ACA" w:rsidRPr="00874C61" w:rsidRDefault="00746ACA" w:rsidP="002C2D40">
            <w:pPr>
              <w:widowControl/>
              <w:jc w:val="center"/>
              <w:rPr>
                <w:rFonts w:ascii="宋体" w:hAnsi="宋体" w:cs="宋体"/>
                <w:color w:val="000000"/>
                <w:kern w:val="0"/>
                <w:sz w:val="22"/>
              </w:rPr>
            </w:pPr>
            <w:r w:rsidRPr="00874C61">
              <w:rPr>
                <w:rFonts w:ascii="宋体" w:hAnsi="宋体" w:cs="宋体" w:hint="eastAsia"/>
                <w:color w:val="000000"/>
                <w:kern w:val="0"/>
                <w:sz w:val="22"/>
              </w:rPr>
              <w:t>品名</w:t>
            </w:r>
          </w:p>
        </w:tc>
        <w:tc>
          <w:tcPr>
            <w:tcW w:w="2144" w:type="dxa"/>
            <w:tcBorders>
              <w:top w:val="single" w:sz="4" w:space="0" w:color="auto"/>
              <w:left w:val="nil"/>
              <w:bottom w:val="single" w:sz="4" w:space="0" w:color="auto"/>
              <w:right w:val="single" w:sz="4" w:space="0" w:color="auto"/>
            </w:tcBorders>
            <w:shd w:val="clear" w:color="auto" w:fill="auto"/>
            <w:noWrap/>
            <w:vAlign w:val="center"/>
            <w:hideMark/>
          </w:tcPr>
          <w:p w:rsidR="00746ACA" w:rsidRPr="00874C61" w:rsidRDefault="00746ACA" w:rsidP="002C2D40">
            <w:pPr>
              <w:widowControl/>
              <w:jc w:val="center"/>
              <w:rPr>
                <w:rFonts w:ascii="宋体" w:hAnsi="宋体" w:cs="宋体"/>
                <w:color w:val="000000"/>
                <w:kern w:val="0"/>
                <w:sz w:val="22"/>
              </w:rPr>
            </w:pPr>
            <w:r w:rsidRPr="00874C61">
              <w:rPr>
                <w:rFonts w:ascii="宋体" w:hAnsi="宋体" w:cs="宋体" w:hint="eastAsia"/>
                <w:color w:val="000000"/>
                <w:kern w:val="0"/>
                <w:sz w:val="22"/>
              </w:rPr>
              <w:t>规格</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rsidR="00746ACA" w:rsidRPr="00874C61" w:rsidRDefault="00746ACA" w:rsidP="002C2D40">
            <w:pPr>
              <w:widowControl/>
              <w:jc w:val="center"/>
              <w:rPr>
                <w:rFonts w:ascii="宋体" w:hAnsi="宋体" w:cs="宋体"/>
                <w:color w:val="000000"/>
                <w:kern w:val="0"/>
                <w:sz w:val="22"/>
              </w:rPr>
            </w:pPr>
            <w:r w:rsidRPr="00874C61">
              <w:rPr>
                <w:rFonts w:ascii="宋体" w:hAnsi="宋体" w:cs="宋体" w:hint="eastAsia"/>
                <w:color w:val="000000"/>
                <w:kern w:val="0"/>
                <w:sz w:val="22"/>
              </w:rPr>
              <w:t>单位</w:t>
            </w:r>
          </w:p>
        </w:tc>
        <w:tc>
          <w:tcPr>
            <w:tcW w:w="1549" w:type="dxa"/>
            <w:tcBorders>
              <w:top w:val="single" w:sz="4" w:space="0" w:color="auto"/>
              <w:left w:val="nil"/>
              <w:bottom w:val="single" w:sz="4" w:space="0" w:color="auto"/>
              <w:right w:val="single" w:sz="4" w:space="0" w:color="auto"/>
            </w:tcBorders>
            <w:vAlign w:val="center"/>
          </w:tcPr>
          <w:p w:rsidR="00746ACA" w:rsidRPr="00874C61"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年大致用量</w:t>
            </w:r>
          </w:p>
        </w:tc>
        <w:tc>
          <w:tcPr>
            <w:tcW w:w="1648" w:type="dxa"/>
            <w:tcBorders>
              <w:top w:val="single" w:sz="4" w:space="0" w:color="auto"/>
              <w:left w:val="nil"/>
              <w:bottom w:val="single" w:sz="4" w:space="0" w:color="auto"/>
              <w:right w:val="single" w:sz="4" w:space="0" w:color="auto"/>
            </w:tcBorders>
            <w:vAlign w:val="center"/>
          </w:tcPr>
          <w:p w:rsidR="00746ACA" w:rsidRPr="00874C61"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限价</w:t>
            </w:r>
          </w:p>
        </w:tc>
        <w:tc>
          <w:tcPr>
            <w:tcW w:w="2126" w:type="dxa"/>
            <w:tcBorders>
              <w:top w:val="single" w:sz="4" w:space="0" w:color="auto"/>
              <w:left w:val="nil"/>
              <w:bottom w:val="single" w:sz="4" w:space="0" w:color="auto"/>
              <w:right w:val="single" w:sz="4" w:space="0" w:color="auto"/>
            </w:tcBorders>
            <w:vAlign w:val="center"/>
          </w:tcPr>
          <w:p w:rsidR="00746ACA"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746ACA" w:rsidRPr="00874C61" w:rsidTr="00746ACA">
        <w:trPr>
          <w:trHeight w:val="532"/>
        </w:trPr>
        <w:tc>
          <w:tcPr>
            <w:tcW w:w="723" w:type="dxa"/>
            <w:vMerge w:val="restart"/>
            <w:tcBorders>
              <w:top w:val="nil"/>
              <w:left w:val="single" w:sz="4" w:space="0" w:color="auto"/>
              <w:right w:val="single" w:sz="4" w:space="0" w:color="auto"/>
            </w:tcBorders>
            <w:vAlign w:val="center"/>
            <w:hideMark/>
          </w:tcPr>
          <w:p w:rsidR="00746ACA" w:rsidRPr="00874C61"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1</w:t>
            </w:r>
          </w:p>
          <w:p w:rsidR="00746ACA" w:rsidRPr="00874C61"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电风扇</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落地式三叶片</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台</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93</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151.89</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格力、美的</w:t>
            </w:r>
          </w:p>
        </w:tc>
      </w:tr>
      <w:tr w:rsidR="00746ACA" w:rsidRPr="00874C61" w:rsidTr="00746ACA">
        <w:trPr>
          <w:trHeight w:val="532"/>
        </w:trPr>
        <w:tc>
          <w:tcPr>
            <w:tcW w:w="723" w:type="dxa"/>
            <w:vMerge/>
            <w:tcBorders>
              <w:left w:val="single" w:sz="4" w:space="0" w:color="auto"/>
              <w:right w:val="single" w:sz="4" w:space="0" w:color="auto"/>
            </w:tcBorders>
            <w:vAlign w:val="center"/>
            <w:hideMark/>
          </w:tcPr>
          <w:p w:rsidR="00746ACA"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烤火器</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立式（可升降）</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台</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29</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106.24</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长虹、美的</w:t>
            </w:r>
          </w:p>
        </w:tc>
      </w:tr>
      <w:tr w:rsidR="00746ACA" w:rsidRPr="00874C61" w:rsidTr="00746ACA">
        <w:trPr>
          <w:trHeight w:val="532"/>
        </w:trPr>
        <w:tc>
          <w:tcPr>
            <w:tcW w:w="723" w:type="dxa"/>
            <w:vMerge/>
            <w:tcBorders>
              <w:left w:val="single" w:sz="4" w:space="0" w:color="auto"/>
              <w:right w:val="single" w:sz="4" w:space="0" w:color="auto"/>
            </w:tcBorders>
            <w:vAlign w:val="center"/>
            <w:hideMark/>
          </w:tcPr>
          <w:p w:rsidR="00746ACA"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微波炉</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机械式</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台</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26</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289.67</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格兰仕、美的</w:t>
            </w:r>
          </w:p>
        </w:tc>
      </w:tr>
      <w:tr w:rsidR="00746ACA" w:rsidRPr="00874C61" w:rsidTr="00746ACA">
        <w:trPr>
          <w:trHeight w:val="532"/>
        </w:trPr>
        <w:tc>
          <w:tcPr>
            <w:tcW w:w="723" w:type="dxa"/>
            <w:vMerge/>
            <w:tcBorders>
              <w:left w:val="single" w:sz="4" w:space="0" w:color="auto"/>
              <w:right w:val="single" w:sz="4" w:space="0" w:color="auto"/>
            </w:tcBorders>
            <w:vAlign w:val="center"/>
            <w:hideMark/>
          </w:tcPr>
          <w:p w:rsidR="00746ACA"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电烧水壶</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1.7L以上</w:t>
            </w:r>
          </w:p>
          <w:p w:rsidR="00746ACA" w:rsidRPr="00441BF4" w:rsidRDefault="00746ACA" w:rsidP="002C2D40">
            <w:pPr>
              <w:widowControl/>
              <w:jc w:val="center"/>
              <w:rPr>
                <w:rFonts w:ascii="宋体" w:hAnsi="宋体" w:cs="宋体"/>
                <w:color w:val="000000"/>
                <w:kern w:val="0"/>
                <w:sz w:val="22"/>
              </w:rPr>
            </w:pPr>
            <w:r>
              <w:rPr>
                <w:rFonts w:ascii="宋体" w:hAnsi="宋体" w:cs="宋体" w:hint="eastAsia"/>
                <w:color w:val="000000"/>
                <w:kern w:val="0"/>
                <w:sz w:val="22"/>
              </w:rPr>
              <w:t>（内胆304不锈钢）</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个</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19</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122.84</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美的、苏泊尔</w:t>
            </w:r>
          </w:p>
        </w:tc>
      </w:tr>
      <w:tr w:rsidR="00746ACA" w:rsidRPr="00874C61" w:rsidTr="00746ACA">
        <w:trPr>
          <w:trHeight w:val="532"/>
        </w:trPr>
        <w:tc>
          <w:tcPr>
            <w:tcW w:w="723" w:type="dxa"/>
            <w:vMerge/>
            <w:tcBorders>
              <w:left w:val="single" w:sz="4" w:space="0" w:color="auto"/>
              <w:right w:val="single" w:sz="4" w:space="0" w:color="auto"/>
            </w:tcBorders>
            <w:vAlign w:val="center"/>
            <w:hideMark/>
          </w:tcPr>
          <w:p w:rsidR="00746ACA"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验钞机</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ind w:firstLineChars="350" w:firstLine="770"/>
              <w:rPr>
                <w:rFonts w:ascii="宋体" w:hAnsi="宋体" w:cs="宋体"/>
                <w:color w:val="000000"/>
                <w:kern w:val="0"/>
                <w:sz w:val="22"/>
              </w:rPr>
            </w:pPr>
            <w:r w:rsidRPr="00441BF4">
              <w:rPr>
                <w:rFonts w:ascii="宋体" w:hAnsi="宋体" w:cs="宋体" w:hint="eastAsia"/>
                <w:color w:val="000000"/>
                <w:kern w:val="0"/>
                <w:sz w:val="22"/>
              </w:rPr>
              <w:t>T26B</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台</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3</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1228.4</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上海/川维</w:t>
            </w:r>
          </w:p>
        </w:tc>
      </w:tr>
      <w:tr w:rsidR="00746ACA" w:rsidRPr="00874C61" w:rsidTr="00746ACA">
        <w:trPr>
          <w:trHeight w:val="532"/>
        </w:trPr>
        <w:tc>
          <w:tcPr>
            <w:tcW w:w="723" w:type="dxa"/>
            <w:vMerge/>
            <w:tcBorders>
              <w:left w:val="single" w:sz="4" w:space="0" w:color="auto"/>
              <w:right w:val="single" w:sz="4" w:space="0" w:color="auto"/>
            </w:tcBorders>
            <w:vAlign w:val="center"/>
            <w:hideMark/>
          </w:tcPr>
          <w:p w:rsidR="00746ACA" w:rsidRDefault="00746ACA" w:rsidP="002C2D40">
            <w:pPr>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窗口对讲机</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ind w:firstLineChars="300" w:firstLine="660"/>
              <w:rPr>
                <w:rFonts w:ascii="宋体" w:hAnsi="宋体" w:cs="宋体"/>
                <w:color w:val="000000"/>
                <w:kern w:val="0"/>
                <w:sz w:val="22"/>
              </w:rPr>
            </w:pPr>
            <w:r w:rsidRPr="00441BF4">
              <w:rPr>
                <w:rFonts w:ascii="宋体" w:hAnsi="宋体" w:cs="宋体" w:hint="eastAsia"/>
                <w:color w:val="000000"/>
                <w:kern w:val="0"/>
                <w:sz w:val="22"/>
              </w:rPr>
              <w:t>HY-900S</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个</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15</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410</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深圳/海音</w:t>
            </w:r>
          </w:p>
        </w:tc>
      </w:tr>
      <w:tr w:rsidR="00746ACA" w:rsidRPr="00874C61" w:rsidTr="00746ACA">
        <w:trPr>
          <w:trHeight w:val="532"/>
        </w:trPr>
        <w:tc>
          <w:tcPr>
            <w:tcW w:w="723" w:type="dxa"/>
            <w:vMerge/>
            <w:tcBorders>
              <w:left w:val="single" w:sz="4" w:space="0" w:color="auto"/>
              <w:bottom w:val="single" w:sz="4" w:space="0" w:color="auto"/>
              <w:right w:val="single" w:sz="4" w:space="0" w:color="auto"/>
            </w:tcBorders>
            <w:vAlign w:val="center"/>
            <w:hideMark/>
          </w:tcPr>
          <w:p w:rsidR="00746ACA" w:rsidRDefault="00746ACA" w:rsidP="002C2D40">
            <w:pPr>
              <w:widowControl/>
              <w:jc w:val="center"/>
              <w:rPr>
                <w:rFonts w:ascii="宋体" w:hAnsi="宋体" w:cs="宋体"/>
                <w:color w:val="000000"/>
                <w:kern w:val="0"/>
                <w:sz w:val="22"/>
              </w:rPr>
            </w:pPr>
          </w:p>
        </w:tc>
        <w:tc>
          <w:tcPr>
            <w:tcW w:w="2410"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三合一读卡器</w:t>
            </w:r>
          </w:p>
        </w:tc>
        <w:tc>
          <w:tcPr>
            <w:tcW w:w="2144" w:type="dxa"/>
            <w:tcBorders>
              <w:top w:val="nil"/>
              <w:left w:val="nil"/>
              <w:bottom w:val="single" w:sz="4" w:space="0" w:color="auto"/>
              <w:right w:val="single" w:sz="4" w:space="0" w:color="auto"/>
            </w:tcBorders>
            <w:shd w:val="clear" w:color="auto" w:fill="auto"/>
            <w:noWrap/>
            <w:vAlign w:val="center"/>
            <w:hideMark/>
          </w:tcPr>
          <w:p w:rsidR="00746ACA" w:rsidRPr="00441BF4" w:rsidRDefault="00746ACA" w:rsidP="002C2D40">
            <w:pPr>
              <w:widowControl/>
              <w:shd w:val="clear" w:color="auto" w:fill="FFFFFF"/>
              <w:wordWrap w:val="0"/>
              <w:spacing w:after="90"/>
              <w:ind w:firstLineChars="350" w:firstLine="770"/>
              <w:outlineLvl w:val="0"/>
              <w:rPr>
                <w:rFonts w:ascii="宋体" w:hAnsi="宋体" w:cs="宋体"/>
                <w:color w:val="000000"/>
                <w:kern w:val="0"/>
                <w:sz w:val="22"/>
              </w:rPr>
            </w:pPr>
            <w:r w:rsidRPr="00441BF4">
              <w:rPr>
                <w:rFonts w:ascii="宋体" w:hAnsi="宋体" w:cs="宋体" w:hint="eastAsia"/>
                <w:color w:val="000000"/>
                <w:kern w:val="0"/>
                <w:sz w:val="22"/>
              </w:rPr>
              <w:t>T10</w:t>
            </w:r>
          </w:p>
        </w:tc>
        <w:tc>
          <w:tcPr>
            <w:tcW w:w="974" w:type="dxa"/>
            <w:tcBorders>
              <w:top w:val="nil"/>
              <w:left w:val="nil"/>
              <w:bottom w:val="single" w:sz="4" w:space="0" w:color="auto"/>
              <w:right w:val="single" w:sz="4" w:space="0" w:color="auto"/>
            </w:tcBorders>
            <w:shd w:val="clear" w:color="auto" w:fill="auto"/>
            <w:vAlign w:val="center"/>
            <w:hideMark/>
          </w:tcPr>
          <w:p w:rsidR="00746ACA" w:rsidRPr="00441BF4" w:rsidRDefault="00746ACA" w:rsidP="002C2D40">
            <w:pPr>
              <w:widowControl/>
              <w:jc w:val="center"/>
              <w:rPr>
                <w:rFonts w:ascii="宋体" w:hAnsi="宋体" w:cs="宋体"/>
                <w:color w:val="000000"/>
                <w:kern w:val="0"/>
                <w:sz w:val="22"/>
              </w:rPr>
            </w:pPr>
            <w:r w:rsidRPr="00441BF4">
              <w:rPr>
                <w:rFonts w:ascii="宋体" w:hAnsi="宋体" w:cs="宋体" w:hint="eastAsia"/>
                <w:color w:val="000000"/>
                <w:kern w:val="0"/>
                <w:sz w:val="22"/>
              </w:rPr>
              <w:t>台</w:t>
            </w:r>
          </w:p>
        </w:tc>
        <w:tc>
          <w:tcPr>
            <w:tcW w:w="1549"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10</w:t>
            </w:r>
          </w:p>
        </w:tc>
        <w:tc>
          <w:tcPr>
            <w:tcW w:w="1648"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1900</w:t>
            </w:r>
          </w:p>
        </w:tc>
        <w:tc>
          <w:tcPr>
            <w:tcW w:w="2126" w:type="dxa"/>
            <w:tcBorders>
              <w:top w:val="nil"/>
              <w:left w:val="nil"/>
              <w:bottom w:val="single" w:sz="4" w:space="0" w:color="auto"/>
              <w:right w:val="single" w:sz="4" w:space="0" w:color="auto"/>
            </w:tcBorders>
            <w:vAlign w:val="center"/>
          </w:tcPr>
          <w:p w:rsidR="00746ACA" w:rsidRPr="00A32583" w:rsidRDefault="00746ACA" w:rsidP="002C2D40">
            <w:pPr>
              <w:widowControl/>
              <w:jc w:val="center"/>
              <w:rPr>
                <w:rFonts w:ascii="宋体" w:hAnsi="宋体" w:cs="宋体"/>
                <w:color w:val="000000"/>
                <w:kern w:val="0"/>
                <w:sz w:val="22"/>
              </w:rPr>
            </w:pPr>
            <w:r w:rsidRPr="00A32583">
              <w:rPr>
                <w:rFonts w:ascii="宋体" w:hAnsi="宋体" w:cs="宋体" w:hint="eastAsia"/>
                <w:color w:val="000000"/>
                <w:kern w:val="0"/>
                <w:sz w:val="22"/>
              </w:rPr>
              <w:t>深圳/德卡</w:t>
            </w:r>
          </w:p>
        </w:tc>
      </w:tr>
    </w:tbl>
    <w:p w:rsidR="009A1305" w:rsidRDefault="009A1305">
      <w:pPr>
        <w:spacing w:line="400" w:lineRule="exact"/>
        <w:rPr>
          <w:rFonts w:ascii="方正仿宋_GBK" w:eastAsia="方正仿宋_GBK" w:hAnsi="宋体"/>
          <w:sz w:val="24"/>
          <w:szCs w:val="24"/>
        </w:rPr>
        <w:sectPr w:rsidR="009A1305" w:rsidSect="00FD4B79">
          <w:pgSz w:w="16840" w:h="11907" w:orient="landscape"/>
          <w:pgMar w:top="1304" w:right="1134" w:bottom="1191" w:left="1134" w:header="964" w:footer="992" w:gutter="0"/>
          <w:pgNumType w:fmt="numberInDash"/>
          <w:cols w:space="720"/>
          <w:docGrid w:linePitch="312"/>
        </w:sectPr>
      </w:pPr>
    </w:p>
    <w:p w:rsidR="009A1305" w:rsidRDefault="000B1C9D">
      <w:pPr>
        <w:pStyle w:val="23"/>
        <w:spacing w:before="0" w:after="0" w:line="360" w:lineRule="auto"/>
        <w:jc w:val="center"/>
        <w:rPr>
          <w:rFonts w:ascii="方正小标宋_GBK" w:eastAsia="方正小标宋_GBK" w:hAnsi="宋体"/>
          <w:b w:val="0"/>
          <w:sz w:val="36"/>
          <w:szCs w:val="30"/>
        </w:rPr>
      </w:pPr>
      <w:bookmarkStart w:id="44" w:name="_Toc511909614"/>
      <w:r>
        <w:rPr>
          <w:rFonts w:ascii="方正小标宋_GBK" w:eastAsia="方正小标宋_GBK" w:hAnsi="宋体" w:hint="eastAsia"/>
          <w:b w:val="0"/>
          <w:sz w:val="36"/>
          <w:szCs w:val="30"/>
        </w:rPr>
        <w:lastRenderedPageBreak/>
        <w:t>第四篇  询价项目服务需求</w:t>
      </w:r>
      <w:bookmarkEnd w:id="43"/>
      <w:bookmarkEnd w:id="44"/>
    </w:p>
    <w:p w:rsidR="009A1305" w:rsidRDefault="000B1C9D">
      <w:pPr>
        <w:pStyle w:val="30"/>
        <w:spacing w:before="0" w:after="0" w:line="440" w:lineRule="exact"/>
        <w:rPr>
          <w:rFonts w:ascii="方正仿宋_GBK" w:eastAsia="方正仿宋_GBK" w:hAnsi="宋体"/>
          <w:sz w:val="24"/>
          <w:szCs w:val="24"/>
        </w:rPr>
      </w:pPr>
      <w:bookmarkStart w:id="45" w:name="_Toc344475120"/>
      <w:bookmarkStart w:id="46" w:name="_Toc511909615"/>
      <w:bookmarkStart w:id="47" w:name="_Toc12789059"/>
      <w:bookmarkStart w:id="48" w:name="_Toc11641055"/>
      <w:r>
        <w:rPr>
          <w:rFonts w:ascii="方正仿宋_GBK" w:eastAsia="方正仿宋_GBK" w:hAnsi="宋体" w:hint="eastAsia"/>
          <w:sz w:val="24"/>
          <w:szCs w:val="24"/>
        </w:rPr>
        <w:t>一、交货时间、地点及验收方式</w:t>
      </w:r>
      <w:bookmarkEnd w:id="45"/>
      <w:bookmarkEnd w:id="46"/>
    </w:p>
    <w:p w:rsidR="009A1305" w:rsidRDefault="000B1C9D">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（一）交货时间及地点</w:t>
      </w:r>
    </w:p>
    <w:p w:rsidR="009A1305" w:rsidRDefault="000B1C9D">
      <w:pPr>
        <w:pStyle w:val="25"/>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交货时间：合同签订后，7个日历天以内。</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交货地点：采购人指定地点。</w:t>
      </w:r>
    </w:p>
    <w:p w:rsidR="009A1305" w:rsidRDefault="000B1C9D">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（二）验收方式</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1．货物到达现场后，成交供应商应在使用单位人员在场情况下当面开箱，共同清点、检查外观，作出开箱记录，双方签字确认；</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2．成交供应商应保证货物到达采购人所在地完好无损，如有缺漏、损坏，由供应商负责调换、补齐或赔偿；</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3．成交供应商应提供完备的技术资料、装箱单和合格证等，并派遣专业技术人员进行现场安装调试。验收合格条件如下：</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 设备技术参数与采购合同一致，性能指标达到规定的标准；</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 货物技术资料、装箱单、合格证等资料齐全；</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 在系统试运行期间所出现的问题得到解决，并运行正常；</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 在规定时间内完成交货并验收，并经采购人确认。</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4．产品在安装调试并试运行符合要求后，才作为最终验收； </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5．供应商提供的货物未达到招标文件规定要求，且对采购人造成损失的，由供应商承担一切责任，并赔偿所造成的损失；</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6．大型或者复杂的政府采购项目，采购人应当邀请国家认可的质量检测机构参加验收工作；</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7．采购人需要制造商对成交供应商交付的产品（包括质量、技术参数等）进行确认的，制造商应予以配合，并出具书面意见。</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 产品包装材料归采购人所有。</w:t>
      </w:r>
    </w:p>
    <w:p w:rsidR="009A1305" w:rsidRPr="00DF0BBD" w:rsidRDefault="000B1C9D">
      <w:pPr>
        <w:pStyle w:val="30"/>
        <w:spacing w:before="0" w:after="0" w:line="400" w:lineRule="exact"/>
        <w:rPr>
          <w:rFonts w:ascii="方正仿宋_GBK" w:eastAsia="方正仿宋_GBK" w:hAnsi="宋体"/>
          <w:sz w:val="24"/>
          <w:szCs w:val="24"/>
        </w:rPr>
      </w:pPr>
      <w:bookmarkStart w:id="49" w:name="_Toc511909616"/>
      <w:bookmarkStart w:id="50" w:name="_Toc344475121"/>
      <w:r w:rsidRPr="00DF0BBD">
        <w:rPr>
          <w:rFonts w:ascii="方正仿宋_GBK" w:eastAsia="方正仿宋_GBK" w:hAnsi="宋体" w:hint="eastAsia"/>
          <w:sz w:val="24"/>
          <w:szCs w:val="24"/>
        </w:rPr>
        <w:t>二、质量保证及服务</w:t>
      </w:r>
      <w:bookmarkEnd w:id="49"/>
      <w:bookmarkEnd w:id="50"/>
      <w:r w:rsidRPr="00DF0BBD">
        <w:rPr>
          <w:rFonts w:ascii="方正仿宋_GBK" w:eastAsia="方正仿宋_GBK" w:hAnsi="宋体" w:hint="eastAsia"/>
          <w:sz w:val="24"/>
          <w:szCs w:val="24"/>
        </w:rPr>
        <w:t>要求</w:t>
      </w:r>
    </w:p>
    <w:p w:rsidR="009A1305" w:rsidRPr="00DF0BBD" w:rsidRDefault="000B1C9D">
      <w:pPr>
        <w:spacing w:line="400" w:lineRule="exact"/>
        <w:ind w:firstLineChars="200" w:firstLine="480"/>
        <w:rPr>
          <w:rFonts w:ascii="方正仿宋_GBK" w:eastAsia="方正仿宋_GBK" w:hAnsi="宋体"/>
          <w:sz w:val="24"/>
          <w:szCs w:val="24"/>
        </w:rPr>
      </w:pPr>
      <w:bookmarkStart w:id="51" w:name="_Toc511909617"/>
      <w:bookmarkStart w:id="52" w:name="_Toc344475122"/>
      <w:r w:rsidRPr="00DF0BBD">
        <w:rPr>
          <w:rFonts w:ascii="方正仿宋_GBK" w:eastAsia="方正仿宋_GBK" w:hAnsi="宋体" w:hint="eastAsia"/>
          <w:sz w:val="24"/>
          <w:szCs w:val="24"/>
        </w:rPr>
        <w:t>（一）产品质量保证期</w:t>
      </w:r>
    </w:p>
    <w:p w:rsidR="009A1305" w:rsidRPr="00DF0BBD" w:rsidRDefault="000B1C9D">
      <w:pPr>
        <w:spacing w:line="400" w:lineRule="exact"/>
        <w:ind w:firstLineChars="200" w:firstLine="480"/>
        <w:rPr>
          <w:rFonts w:ascii="方正仿宋_GBK" w:eastAsia="方正仿宋_GBK" w:hAnsi="宋体"/>
          <w:sz w:val="24"/>
          <w:szCs w:val="24"/>
        </w:rPr>
      </w:pPr>
      <w:r w:rsidRPr="00DF0BBD">
        <w:rPr>
          <w:rFonts w:ascii="方正仿宋_GBK" w:eastAsia="方正仿宋_GBK" w:hAnsi="宋体" w:hint="eastAsia"/>
          <w:sz w:val="24"/>
          <w:szCs w:val="24"/>
        </w:rPr>
        <w:t>1、自验收之日起，提供</w:t>
      </w:r>
      <w:r w:rsidR="00DF0BBD" w:rsidRPr="00DF0BBD">
        <w:rPr>
          <w:rFonts w:ascii="方正仿宋_GBK" w:eastAsia="方正仿宋_GBK" w:hAnsi="宋体" w:hint="eastAsia"/>
          <w:sz w:val="24"/>
          <w:szCs w:val="24"/>
        </w:rPr>
        <w:t>1</w:t>
      </w:r>
      <w:r w:rsidRPr="00DF0BBD">
        <w:rPr>
          <w:rFonts w:ascii="方正仿宋_GBK" w:eastAsia="方正仿宋_GBK" w:hAnsi="宋体" w:hint="eastAsia"/>
          <w:sz w:val="24"/>
          <w:szCs w:val="24"/>
        </w:rPr>
        <w:t>年的免费质保期（若供应商有更优惠的质保期，请在响应文件中明确应答）。</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3、采购货物由产品生产厂家（指产品生产厂家或其负责销售、售后服务机构，以下同）负责标准售后服务，应当在响应文件中予以明确说明，并提供相关文件。</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供应商和厂家在质量保证期内应当为采购人提供以下技术支持服务：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 电话咨询</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 xml:space="preserve">    成交供应商和厂家应当为用户提供技术援助电话，解答用户在使用中遇到的问题，及时为用户提出解决问题的建议。</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现场响应</w:t>
      </w:r>
    </w:p>
    <w:p w:rsidR="009A1305" w:rsidRDefault="000B1C9D">
      <w:pPr>
        <w:spacing w:line="400" w:lineRule="exact"/>
        <w:ind w:firstLineChars="200" w:firstLine="480"/>
        <w:rPr>
          <w:rFonts w:ascii="方正仿宋_GBK" w:eastAsia="方正仿宋_GBK" w:hAnsi="宋体"/>
          <w:sz w:val="24"/>
          <w:szCs w:val="24"/>
          <w:u w:val="single"/>
        </w:rPr>
      </w:pPr>
      <w:r>
        <w:rPr>
          <w:rFonts w:ascii="方正仿宋_GBK" w:eastAsia="方正仿宋_GBK" w:hAnsi="宋体" w:hint="eastAsia"/>
          <w:sz w:val="24"/>
          <w:szCs w:val="24"/>
        </w:rPr>
        <w:t xml:space="preserve">   </w:t>
      </w:r>
      <w:r w:rsidR="00CE537D" w:rsidRPr="00CE537D">
        <w:rPr>
          <w:rFonts w:ascii="方正仿宋_GBK" w:eastAsia="方正仿宋_GBK" w:hAnsi="宋体" w:hint="eastAsia"/>
          <w:sz w:val="24"/>
          <w:szCs w:val="24"/>
        </w:rPr>
        <w:t>用户遇到使用及技术问题，电话咨询不能解决的，成交供应商或厂家应在2小时内采取相应响应措施；无法在12小时内解决的，应在24小时内派出专业人员进行技术支持。</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 技术升级</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在质保期内，如果成交供应商和厂家的产品技术升级，成交供应商应及时通知采购人，如采购人有相应要求，成交供应商和厂家应对采购人进行升级服务。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 质量保证期过后，成交供应商和厂家应同样提供免费电话咨询服务，并应承诺提供产品上门维护服务。</w:t>
      </w:r>
    </w:p>
    <w:p w:rsidR="009A1305" w:rsidRDefault="000B1C9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 质量保证期过后，采购人需要继续由原成交供应商和厂家提供售后服务的，成交供应商和厂家应以优惠价格提供售后服务。</w:t>
      </w:r>
    </w:p>
    <w:p w:rsidR="00664714" w:rsidRPr="00664714" w:rsidRDefault="00664714" w:rsidP="00664714">
      <w:pPr>
        <w:spacing w:line="400" w:lineRule="exact"/>
        <w:ind w:firstLineChars="200" w:firstLine="480"/>
        <w:rPr>
          <w:rFonts w:ascii="方正仿宋_GBK" w:eastAsia="方正仿宋_GBK" w:hAnsi="宋体"/>
          <w:sz w:val="24"/>
          <w:szCs w:val="24"/>
        </w:rPr>
      </w:pPr>
      <w:r w:rsidRPr="00664714">
        <w:rPr>
          <w:rFonts w:ascii="方正仿宋_GBK" w:eastAsia="方正仿宋_GBK" w:hAnsi="宋体" w:hint="eastAsia"/>
          <w:sz w:val="24"/>
          <w:szCs w:val="24"/>
        </w:rPr>
        <w:t>（三）故障响应时间要求</w:t>
      </w:r>
    </w:p>
    <w:p w:rsidR="00664714" w:rsidRPr="00664714" w:rsidRDefault="00664714" w:rsidP="00664714">
      <w:pPr>
        <w:spacing w:line="400" w:lineRule="exact"/>
        <w:ind w:firstLineChars="200" w:firstLine="480"/>
        <w:rPr>
          <w:rFonts w:ascii="方正仿宋_GBK" w:eastAsia="方正仿宋_GBK" w:hAnsi="宋体"/>
          <w:b/>
          <w:sz w:val="24"/>
          <w:szCs w:val="24"/>
        </w:rPr>
      </w:pPr>
      <w:r w:rsidRPr="00664714">
        <w:rPr>
          <w:rFonts w:ascii="方正仿宋_GBK" w:eastAsia="方正仿宋_GBK" w:hAnsi="宋体" w:hint="eastAsia"/>
          <w:sz w:val="24"/>
          <w:szCs w:val="24"/>
        </w:rPr>
        <w:t>供应商接到使用方产品出现问题的通知后立即作出响应，12小时内到达现场进行处理。</w:t>
      </w:r>
    </w:p>
    <w:p w:rsidR="00664714" w:rsidRPr="00664714" w:rsidRDefault="00664714" w:rsidP="00664714">
      <w:pPr>
        <w:spacing w:line="400" w:lineRule="exact"/>
        <w:ind w:firstLineChars="200" w:firstLine="480"/>
        <w:rPr>
          <w:rFonts w:ascii="方正仿宋_GBK" w:eastAsia="方正仿宋_GBK" w:hAnsi="宋体"/>
          <w:sz w:val="24"/>
          <w:szCs w:val="24"/>
        </w:rPr>
      </w:pPr>
      <w:r w:rsidRPr="00664714">
        <w:rPr>
          <w:rFonts w:ascii="方正仿宋_GBK" w:eastAsia="方正仿宋_GBK" w:hAnsi="宋体" w:hint="eastAsia"/>
          <w:sz w:val="24"/>
          <w:szCs w:val="24"/>
        </w:rPr>
        <w:t>（四）维修配件</w:t>
      </w:r>
    </w:p>
    <w:p w:rsidR="00664714" w:rsidRPr="00664714" w:rsidRDefault="00664714" w:rsidP="00664714">
      <w:pPr>
        <w:spacing w:line="400" w:lineRule="exact"/>
        <w:ind w:firstLineChars="200" w:firstLine="480"/>
        <w:rPr>
          <w:rFonts w:ascii="方正仿宋_GBK" w:eastAsia="方正仿宋_GBK" w:hAnsi="宋体"/>
          <w:sz w:val="24"/>
          <w:szCs w:val="24"/>
        </w:rPr>
      </w:pPr>
      <w:r w:rsidRPr="00664714">
        <w:rPr>
          <w:rFonts w:ascii="方正仿宋_GBK" w:eastAsia="方正仿宋_GBK" w:hAnsi="宋体" w:hint="eastAsia"/>
          <w:sz w:val="24"/>
          <w:szCs w:val="24"/>
        </w:rPr>
        <w:t>成交供应商或厂家应提供备品备件，保证用户应急所需。使用的维修零配件应为原厂配件，未经用户同意不得使用非原厂配件。</w:t>
      </w:r>
    </w:p>
    <w:p w:rsidR="00664714" w:rsidRPr="00664714" w:rsidRDefault="00664714" w:rsidP="00664714">
      <w:pPr>
        <w:spacing w:line="400" w:lineRule="exact"/>
        <w:ind w:firstLineChars="200" w:firstLine="480"/>
        <w:rPr>
          <w:rFonts w:ascii="方正仿宋_GBK" w:eastAsia="方正仿宋_GBK" w:hAnsi="宋体"/>
          <w:sz w:val="24"/>
          <w:szCs w:val="24"/>
        </w:rPr>
      </w:pPr>
      <w:r w:rsidRPr="00664714">
        <w:rPr>
          <w:rFonts w:ascii="方正仿宋_GBK" w:eastAsia="方正仿宋_GBK" w:hAnsi="宋体" w:hint="eastAsia"/>
          <w:sz w:val="24"/>
          <w:szCs w:val="24"/>
        </w:rPr>
        <w:t>（五）其他服务要求</w:t>
      </w:r>
    </w:p>
    <w:p w:rsidR="00664714" w:rsidRPr="00664714" w:rsidRDefault="00664714" w:rsidP="0066471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根据医院</w:t>
      </w:r>
      <w:r w:rsidRPr="00664714">
        <w:rPr>
          <w:rFonts w:ascii="方正仿宋_GBK" w:eastAsia="方正仿宋_GBK" w:hAnsi="宋体" w:hint="eastAsia"/>
          <w:sz w:val="24"/>
          <w:szCs w:val="24"/>
        </w:rPr>
        <w:t>管理相</w:t>
      </w:r>
      <w:r>
        <w:rPr>
          <w:rFonts w:ascii="方正仿宋_GBK" w:eastAsia="方正仿宋_GBK" w:hAnsi="宋体" w:hint="eastAsia"/>
          <w:sz w:val="24"/>
          <w:szCs w:val="24"/>
        </w:rPr>
        <w:t>关规定，若采购单位对售后服务有特别要求者，按采购</w:t>
      </w:r>
      <w:r w:rsidRPr="00664714">
        <w:rPr>
          <w:rFonts w:ascii="方正仿宋_GBK" w:eastAsia="方正仿宋_GBK" w:hAnsi="宋体" w:hint="eastAsia"/>
          <w:sz w:val="24"/>
          <w:szCs w:val="24"/>
        </w:rPr>
        <w:t>单位与中标人签订的售后服务协议或具体约定执行。</w:t>
      </w:r>
    </w:p>
    <w:p w:rsidR="009A1305" w:rsidRDefault="000B1C9D" w:rsidP="000B1C9D">
      <w:pPr>
        <w:spacing w:line="40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三、报价要求</w:t>
      </w:r>
      <w:bookmarkEnd w:id="51"/>
    </w:p>
    <w:p w:rsidR="00664714" w:rsidRPr="00E875D5" w:rsidRDefault="00664714" w:rsidP="00664714">
      <w:pPr>
        <w:spacing w:line="360" w:lineRule="auto"/>
        <w:ind w:firstLineChars="200" w:firstLine="480"/>
        <w:rPr>
          <w:rFonts w:ascii="方正仿宋_GBK" w:eastAsia="方正仿宋_GBK" w:hAnsi="宋体"/>
          <w:bCs/>
          <w:sz w:val="24"/>
          <w:szCs w:val="24"/>
        </w:rPr>
      </w:pPr>
      <w:r>
        <w:rPr>
          <w:rFonts w:ascii="方正仿宋_GBK" w:eastAsia="方正仿宋_GBK" w:hAnsi="宋体" w:hint="eastAsia"/>
          <w:bCs/>
          <w:sz w:val="24"/>
          <w:szCs w:val="24"/>
        </w:rPr>
        <w:t>（一）</w:t>
      </w:r>
      <w:r w:rsidRPr="00E875D5">
        <w:rPr>
          <w:rFonts w:ascii="方正仿宋_GBK" w:eastAsia="方正仿宋_GBK" w:hAnsi="宋体" w:hint="eastAsia"/>
          <w:bCs/>
          <w:sz w:val="24"/>
          <w:szCs w:val="24"/>
        </w:rPr>
        <w:t>报价只需参照本次招标限价报折率（保留小数点后壹位），同一分包内只能有唯一的折率。即中标人按商品限价*报价折率=供应商实际供应价格。报价实现包干价（含人工、运输、税费、管理费等一切费用）。</w:t>
      </w:r>
    </w:p>
    <w:p w:rsidR="009A1305" w:rsidRPr="00664714" w:rsidRDefault="00664714" w:rsidP="00664714">
      <w:pPr>
        <w:spacing w:line="360" w:lineRule="auto"/>
        <w:ind w:firstLineChars="200" w:firstLine="480"/>
        <w:rPr>
          <w:rFonts w:ascii="方正仿宋_GBK" w:eastAsia="方正仿宋_GBK" w:hAnsi="宋体"/>
          <w:bCs/>
          <w:sz w:val="24"/>
          <w:szCs w:val="24"/>
        </w:rPr>
      </w:pPr>
      <w:r>
        <w:rPr>
          <w:rFonts w:ascii="方正仿宋_GBK" w:eastAsia="方正仿宋_GBK" w:hAnsi="宋体" w:hint="eastAsia"/>
          <w:bCs/>
          <w:sz w:val="24"/>
          <w:szCs w:val="24"/>
        </w:rPr>
        <w:t>（二）</w:t>
      </w:r>
      <w:r w:rsidRPr="00E875D5">
        <w:rPr>
          <w:rFonts w:ascii="方正仿宋_GBK" w:eastAsia="方正仿宋_GBK" w:hAnsi="宋体" w:hint="eastAsia"/>
          <w:bCs/>
          <w:sz w:val="24"/>
          <w:szCs w:val="24"/>
        </w:rPr>
        <w:t>有多个资质符合要求的供应商报价相同的，评审小组对报价最低的供应商所提供的货物质量性能参数和相关服务方案进行比较后，推荐更优者为中标供应商。</w:t>
      </w:r>
      <w:r w:rsidR="000B1C9D">
        <w:rPr>
          <w:rFonts w:ascii="方正仿宋_GBK" w:eastAsia="方正仿宋_GBK" w:hAnsi="宋体" w:hint="eastAsia"/>
          <w:sz w:val="24"/>
          <w:szCs w:val="24"/>
        </w:rPr>
        <w:t>因成交供应商自身原因造成漏报、少报皆由其自行承担责任，采购人不再补偿。</w:t>
      </w:r>
    </w:p>
    <w:p w:rsidR="00746ACA" w:rsidRPr="00DF0BBD" w:rsidRDefault="000B1C9D">
      <w:pPr>
        <w:pStyle w:val="30"/>
        <w:spacing w:before="0" w:after="0" w:line="400" w:lineRule="exact"/>
      </w:pPr>
      <w:bookmarkStart w:id="53" w:name="_Toc511909618"/>
      <w:r w:rsidRPr="00DF0BBD">
        <w:rPr>
          <w:rFonts w:ascii="方正仿宋_GBK" w:eastAsia="方正仿宋_GBK" w:hAnsi="宋体" w:hint="eastAsia"/>
          <w:sz w:val="24"/>
          <w:szCs w:val="24"/>
        </w:rPr>
        <w:t>四、付款方式</w:t>
      </w:r>
      <w:bookmarkStart w:id="54" w:name="_Toc344475123"/>
      <w:bookmarkStart w:id="55" w:name="_Toc511909619"/>
      <w:bookmarkEnd w:id="52"/>
      <w:bookmarkEnd w:id="53"/>
    </w:p>
    <w:p w:rsidR="00DF0BBD" w:rsidRPr="00143534" w:rsidRDefault="00DF0BBD" w:rsidP="00DF0BBD">
      <w:pPr>
        <w:spacing w:line="360" w:lineRule="auto"/>
        <w:ind w:firstLineChars="150" w:firstLine="360"/>
        <w:rPr>
          <w:rFonts w:ascii="方正仿宋_GBK" w:eastAsia="方正仿宋_GBK" w:hAnsi="宋体"/>
          <w:bCs/>
          <w:sz w:val="24"/>
          <w:szCs w:val="24"/>
        </w:rPr>
      </w:pPr>
      <w:r w:rsidRPr="00143534">
        <w:rPr>
          <w:rFonts w:ascii="方正仿宋_GBK" w:eastAsia="方正仿宋_GBK" w:hAnsi="宋体" w:hint="eastAsia"/>
          <w:bCs/>
          <w:sz w:val="24"/>
          <w:szCs w:val="24"/>
        </w:rPr>
        <w:t>中标公司向院方出具签收或收货证明，双方确认结算结果无误的 3个月后，院方10个工作日内一次性付清确认量的全部货款。</w:t>
      </w:r>
    </w:p>
    <w:p w:rsidR="009A1305" w:rsidRDefault="00746ACA">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lastRenderedPageBreak/>
        <w:t>五、知识产权</w:t>
      </w:r>
      <w:bookmarkEnd w:id="54"/>
      <w:bookmarkEnd w:id="55"/>
    </w:p>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方在中华人民共和国境内依法使用投标人提供的合法、正版软件、货物及服务时，免受第三方提出的侵犯其专利权或其它知识产权的起诉；如果第三方提出侵权指控，中标人应承担由此而引起的一切法律责任和赔偿费用，采购方对此软件已付款项，中标人必须无条件全额退还。</w:t>
      </w:r>
    </w:p>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9A1305" w:rsidRDefault="000B1C9D">
      <w:pPr>
        <w:pStyle w:val="30"/>
        <w:spacing w:before="0" w:after="0" w:line="400" w:lineRule="exact"/>
        <w:rPr>
          <w:rFonts w:ascii="方正仿宋_GBK" w:eastAsia="方正仿宋_GBK" w:hAnsi="宋体"/>
          <w:sz w:val="24"/>
          <w:szCs w:val="24"/>
        </w:rPr>
      </w:pPr>
      <w:bookmarkStart w:id="56" w:name="_Toc511909620"/>
      <w:r>
        <w:rPr>
          <w:rFonts w:ascii="方正仿宋_GBK" w:eastAsia="方正仿宋_GBK" w:hAnsi="宋体" w:hint="eastAsia"/>
          <w:sz w:val="24"/>
          <w:szCs w:val="24"/>
        </w:rPr>
        <w:t>六、</w:t>
      </w:r>
      <w:bookmarkStart w:id="57" w:name="_Toc344475125"/>
      <w:r>
        <w:rPr>
          <w:rFonts w:ascii="方正仿宋_GBK" w:eastAsia="方正仿宋_GBK" w:hAnsi="宋体" w:hint="eastAsia"/>
          <w:sz w:val="24"/>
          <w:szCs w:val="24"/>
        </w:rPr>
        <w:t>其他</w:t>
      </w:r>
      <w:bookmarkEnd w:id="56"/>
    </w:p>
    <w:bookmarkEnd w:id="57"/>
    <w:p w:rsidR="009A1305" w:rsidRDefault="000B1C9D">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（一）供应商必须在响应文件中对以上条款和服务承诺明确列出，承诺内容必须达到本篇及询价其他条款的要求。</w:t>
      </w:r>
    </w:p>
    <w:p w:rsidR="009A1305" w:rsidRDefault="000B1C9D">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9A1305" w:rsidRDefault="000B1C9D">
      <w:pPr>
        <w:pStyle w:val="23"/>
        <w:spacing w:before="0" w:after="0" w:line="360" w:lineRule="auto"/>
        <w:jc w:val="center"/>
        <w:rPr>
          <w:rFonts w:ascii="方正小标宋_GBK" w:eastAsia="方正小标宋_GBK" w:hAnsi="宋体"/>
          <w:b w:val="0"/>
          <w:sz w:val="36"/>
          <w:szCs w:val="30"/>
        </w:rPr>
      </w:pPr>
      <w:r>
        <w:rPr>
          <w:rFonts w:ascii="宋体" w:eastAsia="宋体" w:hAnsi="宋体"/>
          <w:sz w:val="36"/>
          <w:szCs w:val="30"/>
        </w:rPr>
        <w:br w:type="page"/>
      </w:r>
      <w:bookmarkStart w:id="58" w:name="_Toc511909621"/>
      <w:r>
        <w:rPr>
          <w:rFonts w:ascii="方正小标宋_GBK" w:eastAsia="方正小标宋_GBK" w:hAnsi="宋体" w:hint="eastAsia"/>
          <w:b w:val="0"/>
          <w:sz w:val="36"/>
          <w:szCs w:val="30"/>
        </w:rPr>
        <w:lastRenderedPageBreak/>
        <w:t xml:space="preserve">第五篇  </w:t>
      </w:r>
      <w:bookmarkEnd w:id="47"/>
      <w:bookmarkEnd w:id="48"/>
      <w:r>
        <w:rPr>
          <w:rFonts w:ascii="方正小标宋_GBK" w:eastAsia="方正小标宋_GBK" w:hAnsi="宋体" w:hint="eastAsia"/>
          <w:b w:val="0"/>
          <w:sz w:val="36"/>
          <w:szCs w:val="30"/>
        </w:rPr>
        <w:t>合同草案条款</w:t>
      </w:r>
      <w:bookmarkEnd w:id="58"/>
    </w:p>
    <w:p w:rsidR="009A1305" w:rsidRDefault="000B1C9D">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一、定义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（一）甲方（需方）即采购人，是指通过询价采购，接受合同货物及服务的各级国家机关、事业单位和团体组织。</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（二）乙方（供方）即成交供应商，是指成交后提供合同货物和服务的自然人、法人及其他组织。</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（三）合同是指由甲乙双方按照询价文件和响应文件的实质性内容，通过协商一致达成的书面协议。</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（四）合同价格指以成交价格为依据，在供方全面履行合同义务后，需方（或财政部门）应支付给供方的金额。</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（五）技术资料是指合同货物及其相关的设计、制造、监造、检验、验收等文件（包括图纸、各种文字说明、标准）。</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二、货物内容</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三、合同价格</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（一）合同价格即合同总价。</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（二）合同价格包括合同货物、技术资料、合同货物的税费、运杂费、保险费、包装费、装卸费及与货物有关的供方应纳的税费，所有税费由乙方负担。</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（三）合同货物单价为不变价。</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四、转包或分包</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（一）本合同范围的货物，应由乙方直接供应，不得转让他人供应；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（二）非经甲方书面同意，乙方不得将本合同范围的货物全部或部分分包给他人供应；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（三）如有转让和未经甲方同意的分包行为，甲方有权解除合同，没收履约保证金并追究乙方的违约责任。</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五、质量保证及售后服务</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（一）乙方应按询价文件规定的货物性能、技术要求、质量标准向甲方提供未经使用的全新产品。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（二）乙方提供的货物在质保期内因货物本身的质量问题发生故障，乙方应负责免费更换。对达不到技术要求者，根据实际情况，经双方协商，可按以下办法处理：</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1.更换：由乙方承担所发生的全部费用。</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2.贬值处理：由甲乙双方合议定价。</w:t>
      </w:r>
    </w:p>
    <w:p w:rsidR="009A1305" w:rsidRDefault="000B1C9D">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3.退货处理：乙方应退还甲方支付的合同款，同时应承担该货物的直接费用（运输、保险、检验、货款利息及银行手续费等）。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（三）如在使用过程中发生质量问题，乙方应同本项目“第四篇 询价项目服务需求”对质量保证及售后服务内容的约定。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（四）在质保期内，乙方应对货物出现的质量及安全问题负责处理解决并承担一切费用。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lastRenderedPageBreak/>
        <w:t>六、付款</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（一）本合同使用货币币制如未作特别说明均为人民币。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（二）付款方式：银行转账、现金支票。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（三）付款方法：同本项目“第四篇 询价项目服务需求”中关于付款方式的约定。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七、检查验收</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（一）供方应随货物提供合格证和质量证明文件，如是国外进口的货物还须提供入关证明。</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（二）货物验收</w:t>
      </w:r>
    </w:p>
    <w:p w:rsidR="009A1305" w:rsidRDefault="000B1C9D">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（三）货物验收报告应由需方、供方经办人签字，并加盖双方公章，以此作为支付凭据。</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八、索赔</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供方对货物与合同要求不符负有责任，并且需方已于规定交货内和质量保证期内提出索赔，供方应按需方同意的下述一种或多种方法解决索赔事宜。</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（二）根据货物的疵劣和受损程度以及需方遭受损失的金额，经双方同意降低货物价格。</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九、知识产权</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（二）若涉及软件开发等服务类项目知识产权的，知识产权归采购人所有。</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十、合同争议的解决</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（一）当事人友好协商达成一致</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（二）在60天内当事人协商不能达成协议的，可提请采购人当地仲裁机构仲裁。</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十一、违约责任</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十二、合同生效及其它</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（一）合同生效及其效力应符合《中华人民共和国合同法》有关规定。</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（二）合同应经当事人法定代表人或委托代理人签字，加盖双方合同专用章或公章。</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（三）合同所包括附件，是合同不可分割的一部分，具有同等法法律效力。</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（四）合同需提供担保的，按《中华人民共和国担保法》规定执行。</w:t>
      </w:r>
    </w:p>
    <w:p w:rsidR="009A1305" w:rsidRDefault="000B1C9D">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（五）本合同条件未尽事宜依照《中华人民共和国合同法》，由供需双方共同协商确定。</w:t>
      </w:r>
    </w:p>
    <w:p w:rsidR="009A1305" w:rsidRDefault="009A1305">
      <w:pPr>
        <w:snapToGrid w:val="0"/>
        <w:spacing w:line="360" w:lineRule="auto"/>
        <w:ind w:firstLine="570"/>
        <w:rPr>
          <w:rFonts w:ascii="宋体" w:hAnsi="宋体"/>
          <w:sz w:val="24"/>
          <w:szCs w:val="24"/>
        </w:rPr>
        <w:sectPr w:rsidR="009A1305">
          <w:pgSz w:w="11907" w:h="16840"/>
          <w:pgMar w:top="1134" w:right="1191" w:bottom="1134" w:left="1304" w:header="964" w:footer="992" w:gutter="0"/>
          <w:pgNumType w:fmt="numberInDash"/>
          <w:cols w:space="720"/>
          <w:docGrid w:linePitch="312"/>
        </w:sectPr>
      </w:pPr>
    </w:p>
    <w:p w:rsidR="009A1305" w:rsidRDefault="000B1C9D">
      <w:pPr>
        <w:rPr>
          <w:rFonts w:ascii="方正仿宋_GBK" w:eastAsia="方正仿宋_GBK"/>
          <w:sz w:val="24"/>
        </w:rPr>
      </w:pPr>
      <w:bookmarkStart w:id="59" w:name="_Toc303945820"/>
      <w:bookmarkStart w:id="60" w:name="_Toc148265480"/>
      <w:r>
        <w:rPr>
          <w:rFonts w:ascii="方正仿宋_GBK" w:eastAsia="方正仿宋_GBK" w:hint="eastAsia"/>
          <w:sz w:val="24"/>
        </w:rPr>
        <w:lastRenderedPageBreak/>
        <w:t>附页：合同格式</w:t>
      </w:r>
      <w:bookmarkEnd w:id="59"/>
      <w:bookmarkEnd w:id="60"/>
    </w:p>
    <w:p w:rsidR="009A1305" w:rsidRDefault="000B1C9D">
      <w:pPr>
        <w:spacing w:line="500" w:lineRule="exact"/>
        <w:jc w:val="center"/>
        <w:rPr>
          <w:rFonts w:ascii="方正仿宋_GBK" w:eastAsia="方正仿宋_GBK"/>
          <w:b/>
          <w:sz w:val="44"/>
        </w:rPr>
      </w:pPr>
      <w:r>
        <w:rPr>
          <w:rFonts w:ascii="方正仿宋_GBK" w:eastAsia="方正仿宋_GBK" w:hint="eastAsia"/>
          <w:b/>
          <w:sz w:val="44"/>
        </w:rPr>
        <w:t>合同</w:t>
      </w:r>
    </w:p>
    <w:p w:rsidR="009A1305" w:rsidRDefault="000B1C9D">
      <w:pPr>
        <w:spacing w:line="500" w:lineRule="exact"/>
        <w:jc w:val="center"/>
        <w:rPr>
          <w:rFonts w:ascii="方正仿宋_GBK" w:eastAsia="方正仿宋_GBK"/>
        </w:rPr>
      </w:pPr>
      <w:r>
        <w:rPr>
          <w:rFonts w:ascii="方正仿宋_GBK" w:eastAsia="方正仿宋_GBK" w:hint="eastAsia"/>
        </w:rPr>
        <w:t>（采购项目编号：     ）</w:t>
      </w:r>
    </w:p>
    <w:p w:rsidR="009A1305" w:rsidRDefault="000B1C9D">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9A1305" w:rsidRDefault="000B1C9D">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9A1305" w:rsidRDefault="009A1305">
      <w:pPr>
        <w:spacing w:line="500" w:lineRule="exact"/>
        <w:rPr>
          <w:rFonts w:ascii="方正仿宋_GBK" w:eastAsia="方正仿宋_GBK"/>
          <w:sz w:val="24"/>
        </w:rPr>
      </w:pPr>
    </w:p>
    <w:p w:rsidR="009A1305" w:rsidRDefault="000B1C9D">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9A1305">
        <w:trPr>
          <w:gridAfter w:val="1"/>
          <w:wAfter w:w="15" w:type="dxa"/>
          <w:trHeight w:val="452"/>
        </w:trPr>
        <w:tc>
          <w:tcPr>
            <w:tcW w:w="1330"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9A1305" w:rsidRDefault="000B1C9D">
            <w:pPr>
              <w:spacing w:line="500" w:lineRule="exact"/>
              <w:jc w:val="center"/>
              <w:rPr>
                <w:rFonts w:ascii="方正仿宋_GBK" w:eastAsia="方正仿宋_GBK"/>
                <w:sz w:val="24"/>
              </w:rPr>
            </w:pPr>
            <w:r>
              <w:rPr>
                <w:rFonts w:ascii="方正仿宋_GBK" w:eastAsia="方正仿宋_GBK" w:hint="eastAsia"/>
                <w:sz w:val="24"/>
              </w:rPr>
              <w:t>交货地点</w:t>
            </w: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Height w:val="564"/>
        </w:trPr>
        <w:tc>
          <w:tcPr>
            <w:tcW w:w="1330"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1741"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984"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873"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899"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1575"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c>
          <w:tcPr>
            <w:tcW w:w="2211" w:type="dxa"/>
            <w:tcBorders>
              <w:bottom w:val="single" w:sz="4" w:space="0" w:color="auto"/>
            </w:tcBorders>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trPr>
        <w:tc>
          <w:tcPr>
            <w:tcW w:w="1330" w:type="dxa"/>
            <w:vAlign w:val="center"/>
          </w:tcPr>
          <w:p w:rsidR="009A1305" w:rsidRDefault="009A1305">
            <w:pPr>
              <w:spacing w:line="500" w:lineRule="exact"/>
              <w:jc w:val="center"/>
              <w:rPr>
                <w:rFonts w:ascii="方正仿宋_GBK" w:eastAsia="方正仿宋_GBK"/>
                <w:sz w:val="24"/>
              </w:rPr>
            </w:pPr>
          </w:p>
        </w:tc>
        <w:tc>
          <w:tcPr>
            <w:tcW w:w="1741" w:type="dxa"/>
            <w:vAlign w:val="center"/>
          </w:tcPr>
          <w:p w:rsidR="009A1305" w:rsidRDefault="009A1305">
            <w:pPr>
              <w:spacing w:line="500" w:lineRule="exact"/>
              <w:jc w:val="center"/>
              <w:rPr>
                <w:rFonts w:ascii="方正仿宋_GBK" w:eastAsia="方正仿宋_GBK"/>
                <w:sz w:val="24"/>
              </w:rPr>
            </w:pPr>
          </w:p>
        </w:tc>
        <w:tc>
          <w:tcPr>
            <w:tcW w:w="984" w:type="dxa"/>
            <w:vAlign w:val="center"/>
          </w:tcPr>
          <w:p w:rsidR="009A1305" w:rsidRDefault="009A1305">
            <w:pPr>
              <w:spacing w:line="500" w:lineRule="exact"/>
              <w:jc w:val="center"/>
              <w:rPr>
                <w:rFonts w:ascii="方正仿宋_GBK" w:eastAsia="方正仿宋_GBK"/>
                <w:sz w:val="24"/>
              </w:rPr>
            </w:pPr>
          </w:p>
        </w:tc>
        <w:tc>
          <w:tcPr>
            <w:tcW w:w="873" w:type="dxa"/>
            <w:vAlign w:val="center"/>
          </w:tcPr>
          <w:p w:rsidR="009A1305" w:rsidRDefault="009A1305">
            <w:pPr>
              <w:spacing w:line="500" w:lineRule="exact"/>
              <w:jc w:val="center"/>
              <w:rPr>
                <w:rFonts w:ascii="方正仿宋_GBK" w:eastAsia="方正仿宋_GBK"/>
                <w:sz w:val="24"/>
              </w:rPr>
            </w:pPr>
          </w:p>
        </w:tc>
        <w:tc>
          <w:tcPr>
            <w:tcW w:w="899" w:type="dxa"/>
            <w:vAlign w:val="center"/>
          </w:tcPr>
          <w:p w:rsidR="009A1305" w:rsidRDefault="009A1305">
            <w:pPr>
              <w:spacing w:line="500" w:lineRule="exact"/>
              <w:jc w:val="center"/>
              <w:rPr>
                <w:rFonts w:ascii="方正仿宋_GBK" w:eastAsia="方正仿宋_GBK"/>
                <w:sz w:val="24"/>
              </w:rPr>
            </w:pPr>
          </w:p>
        </w:tc>
        <w:tc>
          <w:tcPr>
            <w:tcW w:w="1575" w:type="dxa"/>
            <w:vAlign w:val="center"/>
          </w:tcPr>
          <w:p w:rsidR="009A1305" w:rsidRDefault="009A1305">
            <w:pPr>
              <w:spacing w:line="500" w:lineRule="exact"/>
              <w:jc w:val="center"/>
              <w:rPr>
                <w:rFonts w:ascii="方正仿宋_GBK" w:eastAsia="方正仿宋_GBK"/>
                <w:sz w:val="24"/>
              </w:rPr>
            </w:pPr>
          </w:p>
        </w:tc>
        <w:tc>
          <w:tcPr>
            <w:tcW w:w="2211" w:type="dxa"/>
            <w:vAlign w:val="center"/>
          </w:tcPr>
          <w:p w:rsidR="009A1305" w:rsidRDefault="009A1305">
            <w:pPr>
              <w:spacing w:line="500" w:lineRule="exact"/>
              <w:jc w:val="center"/>
              <w:rPr>
                <w:rFonts w:ascii="方正仿宋_GBK" w:eastAsia="方正仿宋_GBK"/>
                <w:sz w:val="24"/>
              </w:rPr>
            </w:pPr>
          </w:p>
        </w:tc>
      </w:tr>
      <w:tr w:rsidR="009A1305">
        <w:trPr>
          <w:gridAfter w:val="1"/>
          <w:wAfter w:w="15" w:type="dxa"/>
          <w:cantSplit/>
        </w:trPr>
        <w:tc>
          <w:tcPr>
            <w:tcW w:w="9613" w:type="dxa"/>
            <w:gridSpan w:val="7"/>
            <w:vAlign w:val="center"/>
          </w:tcPr>
          <w:p w:rsidR="009A1305" w:rsidRDefault="000B1C9D">
            <w:pPr>
              <w:spacing w:line="500" w:lineRule="exact"/>
              <w:rPr>
                <w:rFonts w:ascii="方正仿宋_GBK" w:eastAsia="方正仿宋_GBK"/>
                <w:sz w:val="24"/>
              </w:rPr>
            </w:pPr>
            <w:r>
              <w:rPr>
                <w:rFonts w:ascii="方正仿宋_GBK" w:eastAsia="方正仿宋_GBK" w:hint="eastAsia"/>
                <w:sz w:val="24"/>
              </w:rPr>
              <w:t>合计人民币（小写）：</w:t>
            </w:r>
          </w:p>
        </w:tc>
      </w:tr>
      <w:tr w:rsidR="009A1305">
        <w:trPr>
          <w:gridAfter w:val="1"/>
          <w:wAfter w:w="15" w:type="dxa"/>
          <w:cantSplit/>
        </w:trPr>
        <w:tc>
          <w:tcPr>
            <w:tcW w:w="9613" w:type="dxa"/>
            <w:gridSpan w:val="7"/>
            <w:vAlign w:val="center"/>
          </w:tcPr>
          <w:p w:rsidR="009A1305" w:rsidRDefault="000B1C9D">
            <w:pPr>
              <w:spacing w:line="500" w:lineRule="exact"/>
              <w:rPr>
                <w:rFonts w:ascii="方正仿宋_GBK" w:eastAsia="方正仿宋_GBK"/>
                <w:sz w:val="24"/>
              </w:rPr>
            </w:pPr>
            <w:r>
              <w:rPr>
                <w:rFonts w:ascii="方正仿宋_GBK" w:eastAsia="方正仿宋_GBK" w:hint="eastAsia"/>
                <w:sz w:val="24"/>
              </w:rPr>
              <w:t>合计人民币（大写）：</w:t>
            </w:r>
          </w:p>
        </w:tc>
      </w:tr>
      <w:tr w:rsidR="009A1305">
        <w:trPr>
          <w:gridAfter w:val="1"/>
          <w:wAfter w:w="15" w:type="dxa"/>
          <w:cantSplit/>
          <w:trHeight w:val="2052"/>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9A1305" w:rsidRDefault="000B1C9D">
            <w:pPr>
              <w:spacing w:line="500" w:lineRule="exact"/>
              <w:rPr>
                <w:rFonts w:ascii="方正仿宋_GBK" w:eastAsia="方正仿宋_GBK"/>
                <w:sz w:val="24"/>
              </w:rPr>
            </w:pPr>
            <w:r>
              <w:rPr>
                <w:rFonts w:ascii="方正仿宋_GBK" w:eastAsia="方正仿宋_GBK" w:hint="eastAsia"/>
                <w:sz w:val="24"/>
              </w:rPr>
              <w:t>1.质保期限：</w:t>
            </w:r>
          </w:p>
          <w:p w:rsidR="009A1305" w:rsidRDefault="000B1C9D">
            <w:pPr>
              <w:spacing w:line="500" w:lineRule="exact"/>
              <w:rPr>
                <w:rFonts w:ascii="方正仿宋_GBK" w:eastAsia="方正仿宋_GBK"/>
                <w:sz w:val="24"/>
              </w:rPr>
            </w:pPr>
            <w:r>
              <w:rPr>
                <w:rFonts w:ascii="方正仿宋_GBK" w:eastAsia="方正仿宋_GBK" w:hint="eastAsia"/>
                <w:sz w:val="24"/>
              </w:rPr>
              <w:t>2.保修范围：</w:t>
            </w:r>
          </w:p>
          <w:p w:rsidR="009A1305" w:rsidRDefault="000B1C9D">
            <w:pPr>
              <w:spacing w:line="500" w:lineRule="exact"/>
              <w:rPr>
                <w:rFonts w:ascii="方正仿宋_GBK" w:eastAsia="方正仿宋_GBK"/>
                <w:sz w:val="24"/>
              </w:rPr>
            </w:pPr>
            <w:r>
              <w:rPr>
                <w:rFonts w:ascii="方正仿宋_GBK" w:eastAsia="方正仿宋_GBK" w:hint="eastAsia"/>
                <w:sz w:val="24"/>
              </w:rPr>
              <w:t>3.服务措施：</w:t>
            </w:r>
          </w:p>
          <w:p w:rsidR="009A1305" w:rsidRDefault="000B1C9D">
            <w:pPr>
              <w:spacing w:line="500" w:lineRule="exact"/>
              <w:rPr>
                <w:rFonts w:ascii="方正仿宋_GBK" w:eastAsia="方正仿宋_GBK"/>
                <w:sz w:val="24"/>
              </w:rPr>
            </w:pPr>
            <w:r>
              <w:rPr>
                <w:rFonts w:ascii="方正仿宋_GBK" w:eastAsia="方正仿宋_GBK" w:hint="eastAsia"/>
                <w:sz w:val="24"/>
              </w:rPr>
              <w:t>4.质保期后服务：</w:t>
            </w:r>
          </w:p>
        </w:tc>
      </w:tr>
      <w:tr w:rsidR="009A1305">
        <w:trPr>
          <w:gridAfter w:val="1"/>
          <w:wAfter w:w="15" w:type="dxa"/>
          <w:cantSplit/>
          <w:trHeight w:val="913"/>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9A1305">
        <w:trPr>
          <w:gridAfter w:val="1"/>
          <w:wAfter w:w="15" w:type="dxa"/>
          <w:cantSplit/>
          <w:trHeight w:val="751"/>
        </w:trPr>
        <w:tc>
          <w:tcPr>
            <w:tcW w:w="9613" w:type="dxa"/>
            <w:gridSpan w:val="7"/>
          </w:tcPr>
          <w:p w:rsidR="009A1305" w:rsidRDefault="000B1C9D">
            <w:pPr>
              <w:spacing w:line="500" w:lineRule="exact"/>
              <w:rPr>
                <w:rFonts w:ascii="方正仿宋_GBK" w:eastAsia="方正仿宋_GBK"/>
                <w:sz w:val="24"/>
              </w:rPr>
            </w:pPr>
            <w:r>
              <w:rPr>
                <w:rFonts w:ascii="方正仿宋_GBK" w:eastAsia="方正仿宋_GBK" w:hint="eastAsia"/>
                <w:sz w:val="24"/>
              </w:rPr>
              <w:t>三、交提货方式：</w:t>
            </w:r>
          </w:p>
        </w:tc>
      </w:tr>
      <w:tr w:rsidR="009A1305">
        <w:trPr>
          <w:trHeight w:val="1132"/>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lastRenderedPageBreak/>
              <w:t>四、验收标准、方法：</w:t>
            </w:r>
          </w:p>
          <w:p w:rsidR="009A1305" w:rsidRDefault="000B1C9D">
            <w:pPr>
              <w:spacing w:line="500" w:lineRule="exact"/>
              <w:rPr>
                <w:rFonts w:ascii="方正仿宋_GBK" w:eastAsia="方正仿宋_GBK"/>
                <w:sz w:val="24"/>
              </w:rPr>
            </w:pPr>
            <w:r>
              <w:rPr>
                <w:rFonts w:ascii="方正仿宋_GBK" w:eastAsia="方正仿宋_GBK" w:hint="eastAsia"/>
                <w:sz w:val="24"/>
              </w:rPr>
              <w:t>如有异议，请于      日内提出。</w:t>
            </w:r>
          </w:p>
        </w:tc>
      </w:tr>
      <w:tr w:rsidR="009A1305">
        <w:trPr>
          <w:trHeight w:val="1127"/>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五、付款方式：</w:t>
            </w:r>
          </w:p>
          <w:p w:rsidR="009A1305" w:rsidRDefault="009A1305">
            <w:pPr>
              <w:pStyle w:val="af0"/>
              <w:spacing w:line="500" w:lineRule="exact"/>
              <w:rPr>
                <w:rFonts w:ascii="方正仿宋_GBK" w:eastAsia="方正仿宋_GBK"/>
                <w:sz w:val="24"/>
              </w:rPr>
            </w:pPr>
          </w:p>
        </w:tc>
      </w:tr>
      <w:tr w:rsidR="009A1305">
        <w:trPr>
          <w:trHeight w:val="1127"/>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六、违约责任：</w:t>
            </w:r>
          </w:p>
          <w:p w:rsidR="009A1305" w:rsidRDefault="000B1C9D">
            <w:pPr>
              <w:spacing w:line="500" w:lineRule="exact"/>
              <w:rPr>
                <w:rFonts w:ascii="方正仿宋_GBK" w:eastAsia="方正仿宋_GBK"/>
                <w:sz w:val="24"/>
              </w:rPr>
            </w:pPr>
            <w:r>
              <w:rPr>
                <w:rFonts w:ascii="方正仿宋_GBK" w:eastAsia="方正仿宋_GBK" w:hint="eastAsia"/>
                <w:sz w:val="24"/>
              </w:rPr>
              <w:t>若供应方未按约定提供保质保量的货物或服务，则采购人有权单方面中止合同并对超过履约保证金额度的损失向供应方索赔。</w:t>
            </w:r>
          </w:p>
        </w:tc>
      </w:tr>
      <w:tr w:rsidR="009A1305">
        <w:trPr>
          <w:trHeight w:val="1691"/>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七、其他约定事项：</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1.询价文件及其补遗文件、响应文件和承诺是本合同不可分割的部分。</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3.本合同一式__份， 需方__份，供方__份，具同等法律效力。</w:t>
            </w:r>
          </w:p>
          <w:p w:rsidR="009A1305" w:rsidRDefault="000B1C9D">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9A1305">
        <w:trPr>
          <w:trHeight w:val="4049"/>
        </w:trPr>
        <w:tc>
          <w:tcPr>
            <w:tcW w:w="4928" w:type="dxa"/>
            <w:gridSpan w:val="4"/>
          </w:tcPr>
          <w:p w:rsidR="009A1305" w:rsidRDefault="000B1C9D">
            <w:pPr>
              <w:spacing w:line="500" w:lineRule="exact"/>
              <w:rPr>
                <w:rFonts w:ascii="方正仿宋_GBK" w:eastAsia="方正仿宋_GBK"/>
                <w:sz w:val="24"/>
              </w:rPr>
            </w:pPr>
            <w:r>
              <w:rPr>
                <w:rFonts w:ascii="方正仿宋_GBK" w:eastAsia="方正仿宋_GBK" w:hint="eastAsia"/>
                <w:sz w:val="24"/>
              </w:rPr>
              <w:t>需方：</w:t>
            </w:r>
          </w:p>
          <w:p w:rsidR="009A1305" w:rsidRDefault="000B1C9D">
            <w:pPr>
              <w:spacing w:line="500" w:lineRule="exact"/>
              <w:rPr>
                <w:rFonts w:ascii="方正仿宋_GBK" w:eastAsia="方正仿宋_GBK"/>
                <w:sz w:val="24"/>
              </w:rPr>
            </w:pPr>
            <w:r>
              <w:rPr>
                <w:rFonts w:ascii="方正仿宋_GBK" w:eastAsia="方正仿宋_GBK" w:hint="eastAsia"/>
                <w:sz w:val="24"/>
              </w:rPr>
              <w:t>地址：</w:t>
            </w:r>
          </w:p>
          <w:p w:rsidR="009A1305" w:rsidRDefault="000B1C9D">
            <w:pPr>
              <w:spacing w:line="500" w:lineRule="exact"/>
              <w:rPr>
                <w:rFonts w:ascii="方正仿宋_GBK" w:eastAsia="方正仿宋_GBK"/>
                <w:sz w:val="24"/>
              </w:rPr>
            </w:pPr>
            <w:r>
              <w:rPr>
                <w:rFonts w:ascii="方正仿宋_GBK" w:eastAsia="方正仿宋_GBK" w:hint="eastAsia"/>
                <w:sz w:val="24"/>
              </w:rPr>
              <w:t>联系电话：</w:t>
            </w:r>
          </w:p>
          <w:p w:rsidR="009A1305" w:rsidRDefault="000B1C9D">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9A1305" w:rsidRDefault="000B1C9D">
            <w:pPr>
              <w:spacing w:line="500" w:lineRule="exact"/>
              <w:rPr>
                <w:rFonts w:ascii="方正仿宋_GBK" w:eastAsia="方正仿宋_GBK"/>
                <w:sz w:val="24"/>
              </w:rPr>
            </w:pPr>
            <w:r>
              <w:rPr>
                <w:rFonts w:ascii="方正仿宋_GBK" w:eastAsia="方正仿宋_GBK" w:hint="eastAsia"/>
                <w:sz w:val="24"/>
              </w:rPr>
              <w:t>供方：</w:t>
            </w:r>
          </w:p>
          <w:p w:rsidR="009A1305" w:rsidRDefault="000B1C9D">
            <w:pPr>
              <w:spacing w:line="500" w:lineRule="exact"/>
              <w:rPr>
                <w:rFonts w:ascii="方正仿宋_GBK" w:eastAsia="方正仿宋_GBK"/>
                <w:sz w:val="24"/>
              </w:rPr>
            </w:pPr>
            <w:r>
              <w:rPr>
                <w:rFonts w:ascii="方正仿宋_GBK" w:eastAsia="方正仿宋_GBK" w:hint="eastAsia"/>
                <w:sz w:val="24"/>
              </w:rPr>
              <w:t>地址：</w:t>
            </w:r>
          </w:p>
          <w:p w:rsidR="009A1305" w:rsidRDefault="000B1C9D">
            <w:pPr>
              <w:spacing w:line="500" w:lineRule="exact"/>
              <w:rPr>
                <w:rFonts w:ascii="方正仿宋_GBK" w:eastAsia="方正仿宋_GBK"/>
                <w:sz w:val="24"/>
              </w:rPr>
            </w:pPr>
            <w:r>
              <w:rPr>
                <w:rFonts w:ascii="方正仿宋_GBK" w:eastAsia="方正仿宋_GBK" w:hint="eastAsia"/>
                <w:sz w:val="24"/>
              </w:rPr>
              <w:t>电话：</w:t>
            </w:r>
          </w:p>
          <w:p w:rsidR="009A1305" w:rsidRDefault="000B1C9D">
            <w:pPr>
              <w:spacing w:line="500" w:lineRule="exact"/>
              <w:rPr>
                <w:rFonts w:ascii="方正仿宋_GBK" w:eastAsia="方正仿宋_GBK"/>
                <w:sz w:val="24"/>
              </w:rPr>
            </w:pPr>
            <w:r>
              <w:rPr>
                <w:rFonts w:ascii="方正仿宋_GBK" w:eastAsia="方正仿宋_GBK" w:hint="eastAsia"/>
                <w:sz w:val="24"/>
              </w:rPr>
              <w:t>传真：</w:t>
            </w:r>
          </w:p>
          <w:p w:rsidR="009A1305" w:rsidRDefault="000B1C9D">
            <w:pPr>
              <w:spacing w:line="500" w:lineRule="exact"/>
              <w:rPr>
                <w:rFonts w:ascii="方正仿宋_GBK" w:eastAsia="方正仿宋_GBK"/>
                <w:sz w:val="24"/>
              </w:rPr>
            </w:pPr>
            <w:r>
              <w:rPr>
                <w:rFonts w:ascii="方正仿宋_GBK" w:eastAsia="方正仿宋_GBK" w:hint="eastAsia"/>
                <w:sz w:val="24"/>
              </w:rPr>
              <w:t>开户银行：</w:t>
            </w:r>
          </w:p>
          <w:p w:rsidR="009A1305" w:rsidRDefault="000B1C9D">
            <w:pPr>
              <w:spacing w:line="500" w:lineRule="exact"/>
              <w:rPr>
                <w:rFonts w:ascii="方正仿宋_GBK" w:eastAsia="方正仿宋_GBK"/>
                <w:sz w:val="24"/>
              </w:rPr>
            </w:pPr>
            <w:r>
              <w:rPr>
                <w:rFonts w:ascii="方正仿宋_GBK" w:eastAsia="方正仿宋_GBK" w:hint="eastAsia"/>
                <w:sz w:val="24"/>
              </w:rPr>
              <w:t>账号：</w:t>
            </w:r>
          </w:p>
          <w:p w:rsidR="009A1305" w:rsidRDefault="000B1C9D">
            <w:pPr>
              <w:spacing w:line="500" w:lineRule="exact"/>
              <w:rPr>
                <w:rFonts w:ascii="方正仿宋_GBK" w:eastAsia="方正仿宋_GBK"/>
                <w:sz w:val="24"/>
              </w:rPr>
            </w:pPr>
            <w:r>
              <w:rPr>
                <w:rFonts w:ascii="方正仿宋_GBK" w:eastAsia="方正仿宋_GBK" w:hint="eastAsia"/>
                <w:sz w:val="24"/>
              </w:rPr>
              <w:t>授权代表：</w:t>
            </w:r>
          </w:p>
          <w:p w:rsidR="009A1305" w:rsidRDefault="000B1C9D">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9A1305">
        <w:trPr>
          <w:trHeight w:val="882"/>
        </w:trPr>
        <w:tc>
          <w:tcPr>
            <w:tcW w:w="9628" w:type="dxa"/>
            <w:gridSpan w:val="8"/>
          </w:tcPr>
          <w:p w:rsidR="009A1305" w:rsidRDefault="000B1C9D">
            <w:pPr>
              <w:spacing w:line="500" w:lineRule="exact"/>
              <w:rPr>
                <w:rFonts w:ascii="方正仿宋_GBK" w:eastAsia="方正仿宋_GBK"/>
                <w:sz w:val="24"/>
              </w:rPr>
            </w:pPr>
            <w:r>
              <w:rPr>
                <w:rFonts w:ascii="方正仿宋_GBK" w:eastAsia="方正仿宋_GBK" w:hint="eastAsia"/>
                <w:sz w:val="24"/>
              </w:rPr>
              <w:t>备注：</w:t>
            </w:r>
          </w:p>
          <w:p w:rsidR="009A1305" w:rsidRDefault="009A1305">
            <w:pPr>
              <w:spacing w:line="500" w:lineRule="exact"/>
              <w:rPr>
                <w:rFonts w:ascii="方正仿宋_GBK" w:eastAsia="方正仿宋_GBK"/>
                <w:sz w:val="24"/>
              </w:rPr>
            </w:pPr>
          </w:p>
          <w:p w:rsidR="009A1305" w:rsidRDefault="009A1305">
            <w:pPr>
              <w:spacing w:line="500" w:lineRule="exact"/>
              <w:rPr>
                <w:rFonts w:ascii="方正仿宋_GBK" w:eastAsia="方正仿宋_GBK"/>
                <w:sz w:val="24"/>
              </w:rPr>
            </w:pPr>
          </w:p>
        </w:tc>
      </w:tr>
    </w:tbl>
    <w:p w:rsidR="00746ACA" w:rsidRDefault="000B1C9D" w:rsidP="00746ACA">
      <w:pPr>
        <w:tabs>
          <w:tab w:val="left" w:pos="9000"/>
        </w:tabs>
        <w:spacing w:line="276" w:lineRule="auto"/>
        <w:jc w:val="center"/>
        <w:rPr>
          <w:rFonts w:ascii="方正仿宋_GBK" w:eastAsia="方正仿宋_GBK"/>
          <w:sz w:val="24"/>
        </w:rPr>
      </w:pPr>
      <w:r>
        <w:rPr>
          <w:rFonts w:ascii="方正仿宋_GBK" w:eastAsia="方正仿宋_GBK" w:hint="eastAsia"/>
          <w:sz w:val="24"/>
        </w:rPr>
        <w:t xml:space="preserve">签约时间：           年   月   日      </w:t>
      </w:r>
      <w:r w:rsidR="00746ACA">
        <w:rPr>
          <w:rFonts w:ascii="方正仿宋_GBK" w:eastAsia="方正仿宋_GBK" w:hint="eastAsia"/>
          <w:sz w:val="24"/>
        </w:rPr>
        <w:t>签约地点</w:t>
      </w:r>
    </w:p>
    <w:p w:rsidR="00746ACA" w:rsidRDefault="00746ACA" w:rsidP="00746ACA">
      <w:pPr>
        <w:tabs>
          <w:tab w:val="left" w:pos="9000"/>
        </w:tabs>
        <w:spacing w:line="276" w:lineRule="auto"/>
        <w:rPr>
          <w:rFonts w:ascii="方正仿宋_GBK" w:eastAsia="方正仿宋_GBK"/>
          <w:sz w:val="24"/>
        </w:rPr>
      </w:pPr>
    </w:p>
    <w:p w:rsidR="00CE537D" w:rsidRDefault="00CE537D" w:rsidP="00CE537D">
      <w:pPr>
        <w:pStyle w:val="17"/>
        <w:spacing w:line="440" w:lineRule="exact"/>
        <w:ind w:left="560"/>
        <w:rPr>
          <w:rFonts w:ascii="Times New Roman" w:eastAsia="方正仿宋_GBK" w:hAnsi="Times New Roman"/>
          <w:sz w:val="24"/>
          <w:szCs w:val="24"/>
        </w:rPr>
      </w:pPr>
      <w:bookmarkStart w:id="61" w:name="_Hlt41879464"/>
      <w:bookmarkStart w:id="62" w:name="_Toc12789072"/>
      <w:bookmarkStart w:id="63" w:name="_Toc511909622"/>
      <w:bookmarkEnd w:id="61"/>
      <w:r w:rsidRPr="00C16062">
        <w:rPr>
          <w:rFonts w:ascii="Times New Roman" w:eastAsia="方正仿宋_GBK" w:hAnsi="Times New Roman"/>
          <w:sz w:val="24"/>
          <w:szCs w:val="24"/>
        </w:rPr>
        <w:t>注</w:t>
      </w:r>
      <w:r w:rsidRPr="00C16062">
        <w:rPr>
          <w:rFonts w:ascii="Times New Roman" w:eastAsia="方正仿宋_GBK" w:hAnsi="Times New Roman" w:hint="eastAsia"/>
          <w:sz w:val="24"/>
          <w:szCs w:val="24"/>
        </w:rPr>
        <w:t>：</w:t>
      </w:r>
      <w:r>
        <w:rPr>
          <w:rFonts w:ascii="Times New Roman" w:eastAsia="方正仿宋_GBK" w:hAnsi="Times New Roman"/>
          <w:sz w:val="24"/>
          <w:szCs w:val="24"/>
        </w:rPr>
        <w:t>以上</w:t>
      </w:r>
      <w:r w:rsidRPr="00C16062">
        <w:rPr>
          <w:rFonts w:ascii="Times New Roman" w:eastAsia="方正仿宋_GBK" w:hAnsi="Times New Roman"/>
          <w:sz w:val="24"/>
          <w:szCs w:val="24"/>
        </w:rPr>
        <w:t>合同模板仅供参考</w:t>
      </w:r>
      <w:r w:rsidRPr="00C16062">
        <w:rPr>
          <w:rFonts w:ascii="Times New Roman" w:eastAsia="方正仿宋_GBK" w:hAnsi="Times New Roman" w:hint="eastAsia"/>
          <w:sz w:val="24"/>
          <w:szCs w:val="24"/>
        </w:rPr>
        <w:t>，</w:t>
      </w:r>
      <w:r w:rsidRPr="00C16062">
        <w:rPr>
          <w:rFonts w:ascii="Times New Roman" w:eastAsia="方正仿宋_GBK" w:hAnsi="Times New Roman"/>
          <w:sz w:val="24"/>
          <w:szCs w:val="24"/>
        </w:rPr>
        <w:t>如采购单位</w:t>
      </w:r>
      <w:r>
        <w:rPr>
          <w:rFonts w:ascii="Times New Roman" w:eastAsia="方正仿宋_GBK" w:hAnsi="Times New Roman"/>
          <w:sz w:val="24"/>
          <w:szCs w:val="24"/>
        </w:rPr>
        <w:t>要求适用其合同格式版本的，应按其要求另行签订合同。</w:t>
      </w:r>
    </w:p>
    <w:p w:rsidR="00CE537D" w:rsidRDefault="00CE537D">
      <w:pPr>
        <w:widowControl/>
        <w:jc w:val="left"/>
        <w:rPr>
          <w:rFonts w:ascii="方正小标宋_GBK" w:eastAsia="方正小标宋_GBK" w:hAnsi="宋体"/>
          <w:b/>
          <w:sz w:val="36"/>
          <w:szCs w:val="30"/>
        </w:rPr>
      </w:pPr>
      <w:r>
        <w:rPr>
          <w:rFonts w:ascii="方正小标宋_GBK" w:eastAsia="方正小标宋_GBK" w:hAnsi="宋体"/>
          <w:b/>
          <w:sz w:val="36"/>
          <w:szCs w:val="30"/>
        </w:rPr>
        <w:br w:type="page"/>
      </w:r>
    </w:p>
    <w:p w:rsidR="009A1305" w:rsidRDefault="000B1C9D" w:rsidP="00CE537D">
      <w:pPr>
        <w:tabs>
          <w:tab w:val="left" w:pos="9000"/>
        </w:tabs>
        <w:spacing w:line="276" w:lineRule="auto"/>
        <w:jc w:val="center"/>
        <w:rPr>
          <w:rFonts w:ascii="方正小标宋_GBK" w:eastAsia="方正小标宋_GBK" w:hAnsi="宋体"/>
          <w:b/>
          <w:sz w:val="36"/>
          <w:szCs w:val="30"/>
        </w:rPr>
      </w:pPr>
      <w:r>
        <w:rPr>
          <w:rFonts w:ascii="方正小标宋_GBK" w:eastAsia="方正小标宋_GBK" w:hAnsi="宋体" w:hint="eastAsia"/>
          <w:b/>
          <w:sz w:val="36"/>
          <w:szCs w:val="30"/>
        </w:rPr>
        <w:lastRenderedPageBreak/>
        <w:t>第六篇  响应文件格式要求</w:t>
      </w:r>
      <w:bookmarkEnd w:id="62"/>
      <w:bookmarkEnd w:id="63"/>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一、经济部分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二、技术部分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三、服务部分</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（五）提供2019年度或2020年度财务状况报告（表）复印件，本年度新成立的公司提供提交响应文件截止时间前一个月的财务状况报告（表）复印件（新成立公司不足一个月的除外）。</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w:t>
      </w:r>
    </w:p>
    <w:p w:rsidR="009A1305" w:rsidRDefault="000B1C9D">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说明：供应商按“五证合一”登记制度办理营业执照的，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9A1305" w:rsidRDefault="000B1C9D" w:rsidP="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9A1305" w:rsidRDefault="000B1C9D">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9A1305" w:rsidRDefault="000B1C9D">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9A1305" w:rsidRDefault="009A1305">
      <w:pPr>
        <w:snapToGrid w:val="0"/>
        <w:spacing w:line="360" w:lineRule="auto"/>
        <w:rPr>
          <w:rFonts w:ascii="宋体" w:hAnsi="宋体"/>
          <w:sz w:val="24"/>
          <w:szCs w:val="24"/>
          <w:bdr w:val="single" w:sz="4" w:space="0" w:color="auto"/>
        </w:rPr>
        <w:sectPr w:rsidR="009A1305">
          <w:pgSz w:w="11907" w:h="16840"/>
          <w:pgMar w:top="1134" w:right="1191" w:bottom="1134" w:left="1304" w:header="851" w:footer="992" w:gutter="0"/>
          <w:pgNumType w:fmt="numberInDash"/>
          <w:cols w:space="720"/>
          <w:docGrid w:linePitch="380" w:charSpace="-5735"/>
        </w:sectPr>
      </w:pPr>
    </w:p>
    <w:p w:rsidR="009A1305" w:rsidRDefault="000B1C9D">
      <w:pPr>
        <w:pStyle w:val="30"/>
        <w:spacing w:before="0" w:after="0" w:line="360" w:lineRule="auto"/>
        <w:rPr>
          <w:rFonts w:ascii="方正仿宋_GBK" w:eastAsia="方正仿宋_GBK" w:hAnsi="宋体"/>
          <w:sz w:val="24"/>
          <w:szCs w:val="24"/>
        </w:rPr>
      </w:pPr>
      <w:bookmarkStart w:id="64" w:name="_Toc511909623"/>
      <w:bookmarkStart w:id="65" w:name="_Toc342913419"/>
      <w:bookmarkStart w:id="66" w:name="_Toc313008356"/>
      <w:bookmarkStart w:id="67" w:name="_Toc313888360"/>
      <w:bookmarkStart w:id="68" w:name="_Toc283382454"/>
      <w:bookmarkStart w:id="69" w:name="_Toc12789073"/>
      <w:r>
        <w:rPr>
          <w:rFonts w:ascii="方正仿宋_GBK" w:eastAsia="方正仿宋_GBK" w:hAnsi="宋体" w:hint="eastAsia"/>
          <w:sz w:val="24"/>
          <w:szCs w:val="24"/>
        </w:rPr>
        <w:lastRenderedPageBreak/>
        <w:t>一、经济部分</w:t>
      </w:r>
      <w:bookmarkEnd w:id="64"/>
      <w:bookmarkEnd w:id="65"/>
      <w:bookmarkEnd w:id="66"/>
      <w:bookmarkEnd w:id="67"/>
    </w:p>
    <w:bookmarkEnd w:id="68"/>
    <w:bookmarkEnd w:id="69"/>
    <w:p w:rsidR="009A1305" w:rsidRDefault="000B1C9D">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9A1305" w:rsidRDefault="000B1C9D">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报价函</w:t>
      </w:r>
    </w:p>
    <w:p w:rsidR="009A1305" w:rsidRDefault="000B1C9D">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（采购机构名称）</w:t>
      </w:r>
      <w:r>
        <w:rPr>
          <w:rFonts w:ascii="方正仿宋_GBK" w:eastAsia="方正仿宋_GBK" w:hAnsi="宋体" w:hint="eastAsia"/>
          <w:sz w:val="24"/>
          <w:szCs w:val="24"/>
        </w:rPr>
        <w:t>：</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我方收到____________________________（询价项目名称）的询价文件，经详细研究，决定参加该询价项目的竞争询价。</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1.愿意按照询价文件中的一切要求，提供本项目的交货及技术服务，初始报价为人民币大写：元整；人民币小写：元。以我公司最后报价为准。</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2.我方现提交的响应文件为：响应文件正本份，副本份。</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3.我方承诺：本次询价的有效期为90天。</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4.我方完全理解和接受贵方询价文件的一切规定和要求及询价评审办法。</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5.在整个询价过程中，我方若有违规行为，接受按照《中华人民共和国政府采购法》和《询价文件》之规定给予惩罚。</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6.我方若成为成交供应商，将按照最终询价结果签订合同，并且严格履行合同义务。本承诺函将成为合同不可分割的一部分，与合同具有同等的法律效力。</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7.我方同意询价文件规定。如果我方成为成交供应商，保证在接到成交通知书后，向采购代理机构交纳询价文件规定的采购代理服务费。</w:t>
      </w:r>
    </w:p>
    <w:p w:rsidR="009A1305" w:rsidRDefault="000B1C9D">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 xml:space="preserve">地址：  </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                           传真：</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                           邮编：</w:t>
      </w:r>
    </w:p>
    <w:p w:rsidR="009A1305" w:rsidRDefault="000B1C9D">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9A1305" w:rsidRDefault="000B1C9D">
      <w:pPr>
        <w:snapToGrid w:val="0"/>
        <w:spacing w:line="312" w:lineRule="auto"/>
        <w:ind w:firstLineChars="200" w:firstLine="480"/>
        <w:rPr>
          <w:rFonts w:ascii="方正仿宋_GBK" w:eastAsia="方正仿宋_GBK" w:hAnsi="宋体"/>
          <w:sz w:val="24"/>
          <w:szCs w:val="24"/>
        </w:rPr>
        <w:sectPr w:rsidR="009A130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年   月   日</w:t>
      </w:r>
    </w:p>
    <w:p w:rsidR="009A1305" w:rsidRDefault="000B1C9D">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9A1305" w:rsidRDefault="000B1C9D">
      <w:pPr>
        <w:jc w:val="center"/>
        <w:rPr>
          <w:rFonts w:ascii="方正仿宋_GBK" w:eastAsia="方正仿宋_GBK"/>
          <w:b/>
          <w:szCs w:val="28"/>
        </w:rPr>
      </w:pPr>
      <w:r>
        <w:rPr>
          <w:rFonts w:ascii="方正仿宋_GBK" w:eastAsia="方正仿宋_GBK" w:hint="eastAsia"/>
          <w:b/>
          <w:szCs w:val="28"/>
        </w:rPr>
        <w:t>明细报价表</w:t>
      </w:r>
    </w:p>
    <w:p w:rsidR="009A1305" w:rsidRDefault="000B1C9D">
      <w:pPr>
        <w:spacing w:line="360" w:lineRule="auto"/>
        <w:rPr>
          <w:rFonts w:ascii="方正仿宋_GBK" w:eastAsia="方正仿宋_GBK" w:hAnsi="宋体"/>
          <w:sz w:val="24"/>
          <w:szCs w:val="24"/>
        </w:rPr>
      </w:pPr>
      <w:r>
        <w:rPr>
          <w:rFonts w:ascii="方正仿宋_GBK" w:eastAsia="方正仿宋_GBK" w:hAnsi="宋体" w:hint="eastAsia"/>
          <w:sz w:val="24"/>
          <w:szCs w:val="24"/>
        </w:rPr>
        <w:t>询价项目编号：</w:t>
      </w:r>
    </w:p>
    <w:p w:rsidR="009A1305" w:rsidRDefault="000B1C9D">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A1305">
        <w:trPr>
          <w:trHeight w:val="885"/>
        </w:trPr>
        <w:tc>
          <w:tcPr>
            <w:tcW w:w="1648"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9A1305" w:rsidRDefault="000B1C9D">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9A1305" w:rsidRDefault="00CE537D">
            <w:pPr>
              <w:jc w:val="center"/>
              <w:rPr>
                <w:rFonts w:ascii="方正仿宋_GBK" w:eastAsia="方正仿宋_GBK" w:hAnsi="宋体"/>
                <w:sz w:val="24"/>
                <w:szCs w:val="28"/>
              </w:rPr>
            </w:pPr>
            <w:r>
              <w:rPr>
                <w:rFonts w:ascii="方正仿宋_GBK" w:eastAsia="方正仿宋_GBK" w:hAnsi="宋体"/>
                <w:sz w:val="24"/>
                <w:szCs w:val="28"/>
              </w:rPr>
              <w:t>限价</w:t>
            </w:r>
          </w:p>
        </w:tc>
        <w:tc>
          <w:tcPr>
            <w:tcW w:w="1186" w:type="dxa"/>
            <w:vAlign w:val="center"/>
          </w:tcPr>
          <w:p w:rsidR="009A1305" w:rsidRDefault="00CE537D">
            <w:pPr>
              <w:pStyle w:val="af0"/>
              <w:jc w:val="center"/>
              <w:rPr>
                <w:rFonts w:ascii="方正仿宋_GBK" w:eastAsia="方正仿宋_GBK" w:hAnsi="宋体"/>
                <w:sz w:val="24"/>
                <w:szCs w:val="28"/>
              </w:rPr>
            </w:pPr>
            <w:r>
              <w:rPr>
                <w:rFonts w:ascii="方正仿宋_GBK" w:eastAsia="方正仿宋_GBK" w:hAnsi="宋体"/>
                <w:sz w:val="24"/>
                <w:szCs w:val="28"/>
              </w:rPr>
              <w:t>报价</w:t>
            </w:r>
          </w:p>
        </w:tc>
        <w:tc>
          <w:tcPr>
            <w:tcW w:w="1233" w:type="dxa"/>
            <w:vAlign w:val="center"/>
          </w:tcPr>
          <w:p w:rsidR="009A1305" w:rsidRDefault="00CE537D">
            <w:pPr>
              <w:jc w:val="center"/>
              <w:rPr>
                <w:rFonts w:ascii="方正仿宋_GBK" w:eastAsia="方正仿宋_GBK" w:hAnsi="宋体"/>
                <w:sz w:val="24"/>
                <w:szCs w:val="28"/>
              </w:rPr>
            </w:pPr>
            <w:r>
              <w:rPr>
                <w:rFonts w:ascii="方正仿宋_GBK" w:eastAsia="方正仿宋_GBK" w:hAnsi="宋体"/>
                <w:sz w:val="24"/>
                <w:szCs w:val="28"/>
              </w:rPr>
              <w:t>折率</w:t>
            </w:r>
          </w:p>
        </w:tc>
      </w:tr>
      <w:tr w:rsidR="00CE537D" w:rsidTr="002C2D40">
        <w:trPr>
          <w:trHeight w:val="724"/>
        </w:trPr>
        <w:tc>
          <w:tcPr>
            <w:tcW w:w="1648"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721"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417"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250"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867"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186"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233" w:type="dxa"/>
            <w:vMerge w:val="restart"/>
            <w:vAlign w:val="center"/>
          </w:tcPr>
          <w:p w:rsidR="00CE537D" w:rsidRDefault="00CE537D">
            <w:pPr>
              <w:jc w:val="center"/>
              <w:rPr>
                <w:rFonts w:ascii="方正仿宋_GBK" w:eastAsia="方正仿宋_GBK" w:hAnsi="宋体"/>
                <w:sz w:val="24"/>
                <w:szCs w:val="28"/>
              </w:rPr>
            </w:pPr>
          </w:p>
        </w:tc>
      </w:tr>
      <w:tr w:rsidR="00CE537D">
        <w:trPr>
          <w:trHeight w:val="756"/>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46"/>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rsidTr="002C2D40">
        <w:trPr>
          <w:trHeight w:val="736"/>
        </w:trPr>
        <w:tc>
          <w:tcPr>
            <w:tcW w:w="1648"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721"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417"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250"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867"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186" w:type="dxa"/>
            <w:tcBorders>
              <w:bottom w:val="single" w:sz="4" w:space="0" w:color="auto"/>
            </w:tcBorders>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54"/>
        </w:trPr>
        <w:tc>
          <w:tcPr>
            <w:tcW w:w="1648" w:type="dxa"/>
            <w:vAlign w:val="center"/>
          </w:tcPr>
          <w:p w:rsidR="00CE537D" w:rsidRDefault="00CE537D">
            <w:pPr>
              <w:jc w:val="center"/>
              <w:rPr>
                <w:rFonts w:ascii="方正仿宋_GBK" w:eastAsia="方正仿宋_GBK" w:hAnsi="宋体"/>
                <w:sz w:val="24"/>
                <w:szCs w:val="28"/>
              </w:rPr>
            </w:pPr>
          </w:p>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58"/>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06"/>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52"/>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r w:rsidR="00CE537D">
        <w:trPr>
          <w:trHeight w:val="742"/>
        </w:trPr>
        <w:tc>
          <w:tcPr>
            <w:tcW w:w="1648" w:type="dxa"/>
            <w:vAlign w:val="center"/>
          </w:tcPr>
          <w:p w:rsidR="00CE537D" w:rsidRDefault="00CE537D">
            <w:pPr>
              <w:jc w:val="center"/>
              <w:rPr>
                <w:rFonts w:ascii="方正仿宋_GBK" w:eastAsia="方正仿宋_GBK" w:hAnsi="宋体"/>
                <w:sz w:val="24"/>
                <w:szCs w:val="28"/>
              </w:rPr>
            </w:pPr>
          </w:p>
        </w:tc>
        <w:tc>
          <w:tcPr>
            <w:tcW w:w="1721" w:type="dxa"/>
            <w:vAlign w:val="center"/>
          </w:tcPr>
          <w:p w:rsidR="00CE537D" w:rsidRDefault="00CE537D">
            <w:pPr>
              <w:jc w:val="center"/>
              <w:rPr>
                <w:rFonts w:ascii="方正仿宋_GBK" w:eastAsia="方正仿宋_GBK" w:hAnsi="宋体"/>
                <w:sz w:val="24"/>
                <w:szCs w:val="28"/>
              </w:rPr>
            </w:pPr>
          </w:p>
        </w:tc>
        <w:tc>
          <w:tcPr>
            <w:tcW w:w="1417" w:type="dxa"/>
            <w:vAlign w:val="center"/>
          </w:tcPr>
          <w:p w:rsidR="00CE537D" w:rsidRDefault="00CE537D">
            <w:pPr>
              <w:jc w:val="center"/>
              <w:rPr>
                <w:rFonts w:ascii="方正仿宋_GBK" w:eastAsia="方正仿宋_GBK" w:hAnsi="宋体"/>
                <w:sz w:val="24"/>
                <w:szCs w:val="28"/>
              </w:rPr>
            </w:pPr>
          </w:p>
        </w:tc>
        <w:tc>
          <w:tcPr>
            <w:tcW w:w="1250" w:type="dxa"/>
            <w:vAlign w:val="center"/>
          </w:tcPr>
          <w:p w:rsidR="00CE537D" w:rsidRDefault="00CE537D">
            <w:pPr>
              <w:jc w:val="center"/>
              <w:rPr>
                <w:rFonts w:ascii="方正仿宋_GBK" w:eastAsia="方正仿宋_GBK" w:hAnsi="宋体"/>
                <w:sz w:val="24"/>
                <w:szCs w:val="28"/>
              </w:rPr>
            </w:pPr>
          </w:p>
        </w:tc>
        <w:tc>
          <w:tcPr>
            <w:tcW w:w="867" w:type="dxa"/>
            <w:vAlign w:val="center"/>
          </w:tcPr>
          <w:p w:rsidR="00CE537D" w:rsidRDefault="00CE537D">
            <w:pPr>
              <w:jc w:val="center"/>
              <w:rPr>
                <w:rFonts w:ascii="方正仿宋_GBK" w:eastAsia="方正仿宋_GBK" w:hAnsi="宋体"/>
                <w:sz w:val="24"/>
                <w:szCs w:val="28"/>
              </w:rPr>
            </w:pPr>
          </w:p>
        </w:tc>
        <w:tc>
          <w:tcPr>
            <w:tcW w:w="1186" w:type="dxa"/>
            <w:vAlign w:val="center"/>
          </w:tcPr>
          <w:p w:rsidR="00CE537D" w:rsidRDefault="00CE537D">
            <w:pPr>
              <w:jc w:val="center"/>
              <w:rPr>
                <w:rFonts w:ascii="方正仿宋_GBK" w:eastAsia="方正仿宋_GBK" w:hAnsi="宋体"/>
                <w:sz w:val="24"/>
                <w:szCs w:val="28"/>
              </w:rPr>
            </w:pPr>
          </w:p>
        </w:tc>
        <w:tc>
          <w:tcPr>
            <w:tcW w:w="1233" w:type="dxa"/>
            <w:vMerge/>
            <w:vAlign w:val="center"/>
          </w:tcPr>
          <w:p w:rsidR="00CE537D" w:rsidRDefault="00CE537D">
            <w:pPr>
              <w:jc w:val="center"/>
              <w:rPr>
                <w:rFonts w:ascii="方正仿宋_GBK" w:eastAsia="方正仿宋_GBK" w:hAnsi="宋体"/>
                <w:sz w:val="24"/>
                <w:szCs w:val="28"/>
              </w:rPr>
            </w:pPr>
          </w:p>
        </w:tc>
      </w:tr>
    </w:tbl>
    <w:p w:rsidR="009A1305" w:rsidRDefault="009A1305">
      <w:pPr>
        <w:snapToGrid w:val="0"/>
        <w:spacing w:line="500" w:lineRule="exact"/>
        <w:rPr>
          <w:rFonts w:ascii="方正仿宋_GBK" w:eastAsia="方正仿宋_GBK" w:hAnsi="宋体"/>
          <w:sz w:val="24"/>
          <w:szCs w:val="28"/>
        </w:rPr>
      </w:pPr>
    </w:p>
    <w:p w:rsidR="009A1305" w:rsidRDefault="000B1C9D">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9A1305" w:rsidRDefault="000B1C9D">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70" w:name="OLE_LINK2"/>
      <w:bookmarkStart w:id="71" w:name="OLE_LINK1"/>
      <w:r>
        <w:rPr>
          <w:rFonts w:ascii="方正仿宋_GBK" w:eastAsia="方正仿宋_GBK" w:hAnsi="宋体" w:hint="eastAsia"/>
          <w:sz w:val="24"/>
          <w:szCs w:val="28"/>
        </w:rPr>
        <w:t>，并逐页签字或盖章。</w:t>
      </w:r>
      <w:bookmarkEnd w:id="70"/>
      <w:bookmarkEnd w:id="71"/>
    </w:p>
    <w:p w:rsidR="009A1305" w:rsidRDefault="002C2D40">
      <w:pPr>
        <w:snapToGrid w:val="0"/>
        <w:spacing w:line="500" w:lineRule="exact"/>
        <w:rPr>
          <w:rFonts w:ascii="方正仿宋_GBK" w:eastAsia="方正仿宋_GBK" w:hAnsi="宋体"/>
          <w:sz w:val="24"/>
          <w:szCs w:val="24"/>
        </w:rPr>
      </w:pPr>
      <w:r>
        <w:rPr>
          <w:rFonts w:ascii="方正仿宋_GBK" w:eastAsia="方正仿宋_GBK" w:hAnsi="宋体" w:hint="eastAsia"/>
          <w:sz w:val="24"/>
          <w:szCs w:val="24"/>
        </w:rPr>
        <w:t xml:space="preserve">        </w:t>
      </w:r>
      <w:r w:rsidR="00CE537D">
        <w:rPr>
          <w:rFonts w:ascii="方正仿宋_GBK" w:eastAsia="方正仿宋_GBK" w:hAnsi="宋体" w:hint="eastAsia"/>
          <w:sz w:val="24"/>
          <w:szCs w:val="24"/>
        </w:rPr>
        <w:t>3.</w:t>
      </w:r>
      <w:r w:rsidR="00CE537D" w:rsidRPr="00CE537D">
        <w:rPr>
          <w:rFonts w:ascii="方正仿宋_GBK" w:eastAsia="方正仿宋_GBK" w:hAnsi="宋体" w:hint="eastAsia"/>
          <w:bCs/>
          <w:sz w:val="24"/>
          <w:szCs w:val="24"/>
        </w:rPr>
        <w:t xml:space="preserve"> </w:t>
      </w:r>
      <w:r w:rsidR="00CE537D" w:rsidRPr="00E875D5">
        <w:rPr>
          <w:rFonts w:ascii="方正仿宋_GBK" w:eastAsia="方正仿宋_GBK" w:hAnsi="宋体" w:hint="eastAsia"/>
          <w:bCs/>
          <w:sz w:val="24"/>
          <w:szCs w:val="24"/>
        </w:rPr>
        <w:t>报价只需参照本次招标限价报折率（保留小数点后壹位），同一分包内只能有唯一的折率。</w:t>
      </w:r>
    </w:p>
    <w:p w:rsidR="009A1305" w:rsidRDefault="009A1305">
      <w:pPr>
        <w:pStyle w:val="10"/>
        <w:spacing w:line="360" w:lineRule="auto"/>
        <w:rPr>
          <w:rFonts w:ascii="方正仿宋_GBK" w:eastAsia="方正仿宋_GBK" w:hAnsi="宋体"/>
          <w:sz w:val="24"/>
          <w:szCs w:val="24"/>
        </w:rPr>
      </w:pPr>
    </w:p>
    <w:p w:rsidR="009A1305" w:rsidRDefault="000B1C9D">
      <w:pPr>
        <w:spacing w:line="360" w:lineRule="auto"/>
      </w:pPr>
      <w:r>
        <w:rPr>
          <w:rFonts w:ascii="方正仿宋_GBK" w:eastAsia="方正仿宋_GBK" w:hAnsi="宋体" w:hint="eastAsia"/>
          <w:sz w:val="24"/>
          <w:szCs w:val="24"/>
        </w:rPr>
        <w:t xml:space="preserve">                                                    供应商名称（公章）：</w:t>
      </w:r>
    </w:p>
    <w:p w:rsidR="009A1305" w:rsidRDefault="000B1C9D">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     月    日</w:t>
      </w:r>
    </w:p>
    <w:p w:rsidR="009A1305" w:rsidRDefault="009A1305">
      <w:pPr>
        <w:snapToGrid w:val="0"/>
        <w:spacing w:line="360" w:lineRule="auto"/>
        <w:ind w:firstLineChars="200" w:firstLine="480"/>
        <w:rPr>
          <w:rFonts w:ascii="方正仿宋_GBK" w:eastAsia="方正仿宋_GBK" w:hAnsi="宋体"/>
          <w:sz w:val="24"/>
          <w:szCs w:val="24"/>
          <w:bdr w:val="single" w:sz="4" w:space="0" w:color="auto"/>
        </w:rPr>
        <w:sectPr w:rsidR="009A1305">
          <w:headerReference w:type="default" r:id="rId16"/>
          <w:pgSz w:w="11907" w:h="16840"/>
          <w:pgMar w:top="1134" w:right="1191" w:bottom="1134" w:left="1304" w:header="851" w:footer="992" w:gutter="0"/>
          <w:pgNumType w:fmt="numberInDash"/>
          <w:cols w:space="720"/>
          <w:docGrid w:linePitch="380" w:charSpace="-5735"/>
        </w:sectPr>
      </w:pPr>
    </w:p>
    <w:p w:rsidR="009A1305" w:rsidRDefault="000B1C9D">
      <w:pPr>
        <w:pStyle w:val="30"/>
        <w:spacing w:before="0" w:after="0" w:line="360" w:lineRule="auto"/>
        <w:rPr>
          <w:rFonts w:ascii="方正仿宋_GBK" w:eastAsia="方正仿宋_GBK" w:hAnsi="宋体"/>
          <w:sz w:val="24"/>
          <w:szCs w:val="24"/>
        </w:rPr>
      </w:pPr>
      <w:bookmarkStart w:id="72" w:name="_Toc342913420"/>
      <w:bookmarkStart w:id="73" w:name="_Toc313008357"/>
      <w:bookmarkStart w:id="74" w:name="_Toc511909624"/>
      <w:bookmarkStart w:id="75" w:name="_Toc313888361"/>
      <w:r>
        <w:rPr>
          <w:rFonts w:ascii="方正仿宋_GBK" w:eastAsia="方正仿宋_GBK" w:hAnsi="宋体" w:hint="eastAsia"/>
          <w:sz w:val="24"/>
          <w:szCs w:val="24"/>
        </w:rPr>
        <w:lastRenderedPageBreak/>
        <w:t>二、技术部分</w:t>
      </w:r>
      <w:bookmarkEnd w:id="72"/>
      <w:bookmarkEnd w:id="73"/>
      <w:bookmarkEnd w:id="74"/>
      <w:bookmarkEnd w:id="75"/>
    </w:p>
    <w:p w:rsidR="009A1305" w:rsidRDefault="000B1C9D">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9A1305" w:rsidRDefault="000B1C9D">
      <w:pPr>
        <w:pStyle w:val="af0"/>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9A1305">
        <w:trPr>
          <w:trHeight w:val="422"/>
          <w:jc w:val="center"/>
        </w:trPr>
        <w:tc>
          <w:tcPr>
            <w:tcW w:w="1218"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9A1305" w:rsidRDefault="000B1C9D">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r w:rsidR="009A1305">
        <w:trPr>
          <w:trHeight w:val="491"/>
          <w:jc w:val="center"/>
        </w:trPr>
        <w:tc>
          <w:tcPr>
            <w:tcW w:w="1218"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844"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95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c>
          <w:tcPr>
            <w:tcW w:w="2212" w:type="dxa"/>
            <w:vAlign w:val="center"/>
          </w:tcPr>
          <w:p w:rsidR="009A1305" w:rsidRDefault="009A1305">
            <w:pPr>
              <w:tabs>
                <w:tab w:val="left" w:pos="6300"/>
              </w:tabs>
              <w:snapToGrid w:val="0"/>
              <w:jc w:val="center"/>
              <w:outlineLvl w:val="0"/>
              <w:rPr>
                <w:rFonts w:ascii="方正仿宋_GBK" w:eastAsia="方正仿宋_GBK" w:hAnsi="宋体"/>
                <w:sz w:val="21"/>
                <w:szCs w:val="21"/>
              </w:rPr>
            </w:pPr>
          </w:p>
        </w:tc>
      </w:tr>
    </w:tbl>
    <w:p w:rsidR="009A1305" w:rsidRDefault="000B1C9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9A1305" w:rsidRDefault="009A1305">
      <w:pPr>
        <w:spacing w:line="500" w:lineRule="exact"/>
        <w:rPr>
          <w:rFonts w:ascii="方正仿宋_GBK" w:eastAsia="方正仿宋_GBK" w:hAnsi="宋体"/>
          <w:sz w:val="24"/>
          <w:szCs w:val="28"/>
        </w:rPr>
      </w:pPr>
    </w:p>
    <w:p w:rsidR="009A1305" w:rsidRDefault="000B1C9D">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  询价项目技术需求”中所列技术要求进行比较和响应；</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2.该表必须按照询价要求逐条如实填写，若未作实质性参数描述，该供应商将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5.根据响应情况在“差异说明”项填写正偏离或负偏离及原因，完全符合的填写“无差异”</w:t>
      </w:r>
      <w:r>
        <w:rPr>
          <w:rFonts w:ascii="方正仿宋_GBK" w:eastAsia="方正仿宋_GBK" w:hAnsi="宋体" w:hint="eastAsia"/>
          <w:sz w:val="24"/>
          <w:szCs w:val="24"/>
        </w:rPr>
        <w:t>。</w:t>
      </w:r>
    </w:p>
    <w:p w:rsidR="009A1305" w:rsidRDefault="000B1C9D">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76" w:name="_Toc511909625"/>
      <w:bookmarkStart w:id="77" w:name="_Toc313888362"/>
      <w:bookmarkStart w:id="78" w:name="_Toc313008358"/>
      <w:bookmarkStart w:id="79" w:name="_Toc342913421"/>
      <w:r>
        <w:rPr>
          <w:rFonts w:ascii="方正仿宋_GBK" w:eastAsia="方正仿宋_GBK" w:hAnsi="宋体" w:hint="eastAsia"/>
          <w:sz w:val="24"/>
          <w:szCs w:val="24"/>
        </w:rPr>
        <w:lastRenderedPageBreak/>
        <w:t>三、服务部分</w:t>
      </w:r>
      <w:bookmarkEnd w:id="76"/>
    </w:p>
    <w:p w:rsidR="009A1305" w:rsidRDefault="000B1C9D">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9A1305" w:rsidRDefault="000B1C9D">
      <w:pPr>
        <w:snapToGrid w:val="0"/>
        <w:ind w:firstLine="465"/>
        <w:rPr>
          <w:rFonts w:ascii="方正仿宋_GBK" w:eastAsia="方正仿宋_GBK" w:hAnsi="宋体"/>
          <w:sz w:val="24"/>
          <w:szCs w:val="24"/>
        </w:rPr>
      </w:pPr>
      <w:r>
        <w:rPr>
          <w:rFonts w:ascii="方正仿宋_GBK" w:eastAsia="方正仿宋_GBK" w:hAnsi="宋体" w:hint="eastAsia"/>
          <w:sz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9A1305">
        <w:trPr>
          <w:trHeight w:val="1230"/>
        </w:trPr>
        <w:tc>
          <w:tcPr>
            <w:tcW w:w="1512"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询价项目需求</w:t>
            </w:r>
          </w:p>
        </w:tc>
        <w:tc>
          <w:tcPr>
            <w:tcW w:w="2438"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9A1305" w:rsidRDefault="000B1C9D">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r w:rsidR="009A1305">
        <w:trPr>
          <w:trHeight w:val="947"/>
        </w:trPr>
        <w:tc>
          <w:tcPr>
            <w:tcW w:w="1512"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3184"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438"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c>
          <w:tcPr>
            <w:tcW w:w="2359" w:type="dxa"/>
            <w:vAlign w:val="center"/>
          </w:tcPr>
          <w:p w:rsidR="009A1305" w:rsidRDefault="009A1305">
            <w:pPr>
              <w:tabs>
                <w:tab w:val="left" w:pos="6300"/>
              </w:tabs>
              <w:snapToGrid w:val="0"/>
              <w:jc w:val="center"/>
              <w:outlineLvl w:val="0"/>
              <w:rPr>
                <w:rFonts w:ascii="方正仿宋_GBK" w:eastAsia="方正仿宋_GBK" w:hAnsi="宋体"/>
                <w:sz w:val="21"/>
                <w:szCs w:val="24"/>
              </w:rPr>
            </w:pPr>
          </w:p>
        </w:tc>
      </w:tr>
    </w:tbl>
    <w:p w:rsidR="009A1305" w:rsidRDefault="000B1C9D">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9A1305" w:rsidRDefault="009A1305">
      <w:pPr>
        <w:spacing w:line="500" w:lineRule="exact"/>
        <w:rPr>
          <w:rFonts w:ascii="方正仿宋_GBK" w:eastAsia="方正仿宋_GBK" w:hAnsi="宋体"/>
          <w:sz w:val="24"/>
          <w:szCs w:val="28"/>
        </w:rPr>
      </w:pPr>
    </w:p>
    <w:p w:rsidR="009A1305" w:rsidRDefault="000B1C9D">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1.本表即为对本项目“第四篇 询价项目服务需求”中所列服务要求进行比较和响应；</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2.该表必须按照询价要求逐条如实填写，若未作实质性参数描述，该供应商将失去成为成交供应商的资格，仅保留其合格供应商的身份。</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3.该表可扩展，并逐页签字或盖章；</w:t>
      </w:r>
    </w:p>
    <w:p w:rsidR="009A1305" w:rsidRDefault="000B1C9D">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 根据响应情况在“差异说明”项填写正偏离或负偏离及原因，完全符合的填写“无差异”。</w:t>
      </w:r>
    </w:p>
    <w:p w:rsidR="009A1305" w:rsidRDefault="000B1C9D">
      <w:pPr>
        <w:pStyle w:val="30"/>
        <w:spacing w:before="0" w:after="0" w:line="360" w:lineRule="auto"/>
        <w:rPr>
          <w:rFonts w:ascii="方正仿宋_GBK" w:eastAsia="方正仿宋_GBK" w:hAnsi="宋体"/>
          <w:sz w:val="24"/>
          <w:szCs w:val="24"/>
        </w:rPr>
      </w:pPr>
      <w:bookmarkStart w:id="80" w:name="_Toc511909626"/>
      <w:r>
        <w:rPr>
          <w:rFonts w:ascii="方正仿宋_GBK" w:eastAsia="方正仿宋_GBK" w:hAnsi="宋体" w:hint="eastAsia"/>
          <w:sz w:val="24"/>
          <w:szCs w:val="24"/>
        </w:rPr>
        <w:lastRenderedPageBreak/>
        <w:t>四、</w:t>
      </w:r>
      <w:bookmarkEnd w:id="77"/>
      <w:bookmarkEnd w:id="78"/>
      <w:bookmarkEnd w:id="79"/>
      <w:r>
        <w:rPr>
          <w:rFonts w:ascii="方正仿宋_GBK" w:eastAsia="方正仿宋_GBK" w:hAnsi="宋体" w:hint="eastAsia"/>
          <w:sz w:val="24"/>
          <w:szCs w:val="24"/>
        </w:rPr>
        <w:t>资格条件及其他</w:t>
      </w:r>
      <w:bookmarkStart w:id="81" w:name="_Toc342913422"/>
      <w:bookmarkStart w:id="82" w:name="_Toc313008359"/>
      <w:bookmarkStart w:id="83" w:name="_Toc313888363"/>
      <w:bookmarkEnd w:id="80"/>
    </w:p>
    <w:p w:rsidR="009A1305" w:rsidRDefault="000B1C9D">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9A1305" w:rsidRDefault="009A1305">
      <w:pPr>
        <w:tabs>
          <w:tab w:val="left" w:pos="6300"/>
        </w:tabs>
        <w:snapToGrid w:val="0"/>
        <w:spacing w:line="500" w:lineRule="exact"/>
        <w:ind w:firstLine="570"/>
        <w:rPr>
          <w:rFonts w:ascii="方正仿宋_GBK" w:eastAsia="方正仿宋_GBK" w:hAnsi="宋体"/>
        </w:rPr>
      </w:pPr>
    </w:p>
    <w:p w:rsidR="009A1305" w:rsidRDefault="000B1C9D">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9A1305" w:rsidRDefault="009A1305">
      <w:pPr>
        <w:tabs>
          <w:tab w:val="left" w:pos="6300"/>
        </w:tabs>
        <w:snapToGrid w:val="0"/>
        <w:spacing w:line="500" w:lineRule="exact"/>
        <w:ind w:firstLine="570"/>
        <w:rPr>
          <w:rFonts w:ascii="方正仿宋_GBK" w:eastAsia="方正仿宋_GBK" w:hAnsi="宋体"/>
        </w:rPr>
      </w:pPr>
    </w:p>
    <w:p w:rsidR="009A1305" w:rsidRDefault="009A1305">
      <w:pPr>
        <w:tabs>
          <w:tab w:val="left" w:pos="6300"/>
        </w:tabs>
        <w:snapToGrid w:val="0"/>
        <w:spacing w:line="500" w:lineRule="exact"/>
        <w:ind w:firstLine="570"/>
        <w:rPr>
          <w:rFonts w:ascii="方正仿宋_GBK" w:eastAsia="方正仿宋_GBK" w:hAnsi="宋体"/>
        </w:rPr>
      </w:pPr>
    </w:p>
    <w:p w:rsidR="009A1305" w:rsidRDefault="009A1305">
      <w:pPr>
        <w:tabs>
          <w:tab w:val="left" w:pos="6300"/>
        </w:tabs>
        <w:snapToGrid w:val="0"/>
        <w:spacing w:line="500" w:lineRule="exact"/>
        <w:ind w:firstLine="570"/>
        <w:rPr>
          <w:rFonts w:ascii="方正仿宋_GBK" w:eastAsia="方正仿宋_GBK" w:hAnsi="宋体"/>
        </w:rPr>
      </w:pPr>
    </w:p>
    <w:p w:rsidR="009A1305" w:rsidRDefault="000B1C9D">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致：（采购人名称）：</w:t>
      </w: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年   月   日</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致：（采购人名称）：</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（供应商法定代表人名称）是（供应商名称）的法定代表人，特授权（被授权人姓名及身份证代码）代表我单位全权办理上述项目的询价、签约等具体工作，并签署全部有关文件、协议及合同。</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                                 供应商法定代表人：</w:t>
      </w:r>
    </w:p>
    <w:p w:rsidR="009A1305" w:rsidRDefault="000B1C9D">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                                （签字或盖章）</w:t>
      </w:r>
    </w:p>
    <w:p w:rsidR="009A1305" w:rsidRDefault="009A1305">
      <w:pPr>
        <w:tabs>
          <w:tab w:val="left" w:pos="6300"/>
        </w:tabs>
        <w:snapToGrid w:val="0"/>
        <w:spacing w:line="500" w:lineRule="exact"/>
        <w:ind w:firstLine="570"/>
        <w:rPr>
          <w:rFonts w:ascii="方正仿宋_GBK" w:eastAsia="方正仿宋_GBK" w:hAnsi="宋体"/>
          <w:sz w:val="24"/>
          <w:szCs w:val="28"/>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9A1305" w:rsidRDefault="000B1C9D">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（五）提供2019年度或2020年度财务状况报告（表）复印件，本年度新成立的公司提供提交响应文件截止时间前一个月的财务状况报告（表）复印件（新成立公司不足一个月的除外）。</w:t>
      </w:r>
    </w:p>
    <w:p w:rsidR="009A1305" w:rsidRDefault="000B1C9D">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致：（采购机构名称）：</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9A1305" w:rsidRDefault="000B1C9D">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snapToGrid w:val="0"/>
        <w:spacing w:line="400" w:lineRule="exact"/>
        <w:ind w:firstLineChars="200" w:firstLine="480"/>
        <w:rPr>
          <w:rFonts w:ascii="方正仿宋_GBK" w:eastAsia="方正仿宋_GBK" w:hAnsi="宋体"/>
          <w:sz w:val="24"/>
          <w:szCs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9A1305">
      <w:pPr>
        <w:tabs>
          <w:tab w:val="left" w:pos="6300"/>
        </w:tabs>
        <w:snapToGrid w:val="0"/>
        <w:spacing w:line="500" w:lineRule="exact"/>
        <w:ind w:firstLine="570"/>
        <w:rPr>
          <w:rFonts w:ascii="方正仿宋_GBK" w:eastAsia="方正仿宋_GBK" w:hAnsi="宋体"/>
          <w:sz w:val="24"/>
        </w:rPr>
      </w:pPr>
    </w:p>
    <w:p w:rsidR="009A1305" w:rsidRDefault="000B1C9D">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9A1305" w:rsidRDefault="000B1C9D">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9A1305" w:rsidRDefault="000B1C9D">
      <w:pPr>
        <w:tabs>
          <w:tab w:val="left" w:pos="6300"/>
        </w:tabs>
        <w:snapToGrid w:val="0"/>
        <w:spacing w:line="500" w:lineRule="exact"/>
        <w:ind w:firstLineChars="200" w:firstLine="560"/>
        <w:rPr>
          <w:rFonts w:ascii="方正仿宋_GBK" w:eastAsia="方正仿宋_GBK" w:hAnsi="宋体"/>
        </w:rPr>
      </w:pPr>
      <w:r>
        <w:rPr>
          <w:rFonts w:ascii="宋体" w:hAnsi="宋体"/>
        </w:rPr>
        <w:br w:type="page"/>
      </w:r>
      <w:r>
        <w:rPr>
          <w:rFonts w:ascii="方正仿宋_GBK" w:eastAsia="方正仿宋_GBK" w:hAnsi="宋体" w:hint="eastAsia"/>
        </w:rPr>
        <w:lastRenderedPageBreak/>
        <w:t>（七）税务登记证（副本）复印件</w:t>
      </w:r>
    </w:p>
    <w:p w:rsidR="009A1305" w:rsidRDefault="000B1C9D">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9A1305" w:rsidRDefault="000B1C9D">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9A1305" w:rsidRDefault="009A1305">
      <w:pPr>
        <w:tabs>
          <w:tab w:val="left" w:pos="6300"/>
        </w:tabs>
        <w:snapToGrid w:val="0"/>
        <w:spacing w:line="500" w:lineRule="exact"/>
        <w:ind w:firstLine="560"/>
        <w:rPr>
          <w:rFonts w:ascii="方正仿宋_GBK" w:eastAsia="方正仿宋_GBK" w:hAnsi="仿宋"/>
        </w:rPr>
      </w:pPr>
    </w:p>
    <w:p w:rsidR="009A1305" w:rsidRDefault="000B1C9D">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9A1305" w:rsidRDefault="000B1C9D">
      <w:pPr>
        <w:pStyle w:val="30"/>
        <w:spacing w:before="0" w:after="0" w:line="360" w:lineRule="auto"/>
        <w:rPr>
          <w:rFonts w:ascii="方正仿宋_GBK" w:eastAsia="方正仿宋_GBK" w:hAnsi="宋体"/>
          <w:sz w:val="24"/>
          <w:szCs w:val="24"/>
        </w:rPr>
      </w:pPr>
      <w:r>
        <w:rPr>
          <w:rFonts w:ascii="方正仿宋_GBK" w:eastAsia="方正仿宋_GBK" w:hAnsi="宋体"/>
          <w:sz w:val="24"/>
          <w:szCs w:val="24"/>
        </w:rPr>
        <w:br w:type="page"/>
      </w:r>
      <w:bookmarkStart w:id="84" w:name="_Toc511909627"/>
      <w:r>
        <w:rPr>
          <w:rFonts w:ascii="方正仿宋_GBK" w:eastAsia="方正仿宋_GBK" w:hAnsi="宋体" w:hint="eastAsia"/>
          <w:sz w:val="24"/>
          <w:szCs w:val="24"/>
        </w:rPr>
        <w:lastRenderedPageBreak/>
        <w:t>五、</w:t>
      </w:r>
      <w:bookmarkEnd w:id="81"/>
      <w:bookmarkEnd w:id="82"/>
      <w:bookmarkEnd w:id="83"/>
      <w:r>
        <w:rPr>
          <w:rFonts w:ascii="方正仿宋_GBK" w:eastAsia="方正仿宋_GBK" w:hint="eastAsia"/>
          <w:sz w:val="24"/>
          <w:szCs w:val="24"/>
        </w:rPr>
        <w:t>其他应提供的资料</w:t>
      </w:r>
      <w:bookmarkEnd w:id="84"/>
      <w:r>
        <w:rPr>
          <w:rFonts w:ascii="方正仿宋_GBK" w:eastAsia="方正仿宋_GBK" w:hAnsi="仿宋" w:hint="eastAsia"/>
        </w:rPr>
        <w:t>（自附）</w:t>
      </w:r>
    </w:p>
    <w:p w:rsidR="009A1305" w:rsidRDefault="009A1305">
      <w:pPr>
        <w:spacing w:line="360" w:lineRule="auto"/>
        <w:ind w:firstLineChars="200" w:firstLine="480"/>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9A1305">
      <w:pPr>
        <w:spacing w:line="360" w:lineRule="auto"/>
        <w:ind w:firstLineChars="200" w:firstLine="480"/>
        <w:jc w:val="center"/>
        <w:rPr>
          <w:rFonts w:ascii="方正仿宋_GBK" w:eastAsia="方正仿宋_GBK" w:hAnsi="宋体"/>
          <w:sz w:val="24"/>
          <w:szCs w:val="24"/>
        </w:rPr>
      </w:pPr>
    </w:p>
    <w:p w:rsidR="009A1305" w:rsidRDefault="000B1C9D">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p w:rsidR="009A1305" w:rsidRDefault="009A1305"/>
    <w:p w:rsidR="009A1305" w:rsidRDefault="009A1305"/>
    <w:p w:rsidR="009A1305" w:rsidRDefault="009A1305"/>
    <w:p w:rsidR="009A1305" w:rsidRDefault="000B1C9D">
      <w:pPr>
        <w:tabs>
          <w:tab w:val="left" w:pos="7495"/>
        </w:tabs>
      </w:pPr>
      <w:r>
        <w:lastRenderedPageBreak/>
        <w:tab/>
      </w:r>
    </w:p>
    <w:p w:rsidR="009A1305" w:rsidRDefault="009A1305"/>
    <w:sectPr w:rsidR="009A1305" w:rsidSect="009A1305">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BD5" w:rsidRDefault="008F3BD5" w:rsidP="009A1305">
      <w:r>
        <w:separator/>
      </w:r>
    </w:p>
  </w:endnote>
  <w:endnote w:type="continuationSeparator" w:id="1">
    <w:p w:rsidR="008F3BD5" w:rsidRDefault="008F3BD5" w:rsidP="009A13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新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4D2A3B">
    <w:pPr>
      <w:pStyle w:val="af2"/>
      <w:framePr w:wrap="around" w:vAnchor="text" w:hAnchor="margin" w:xAlign="center" w:y="1"/>
      <w:rPr>
        <w:rStyle w:val="afb"/>
      </w:rPr>
    </w:pPr>
    <w:r>
      <w:fldChar w:fldCharType="begin"/>
    </w:r>
    <w:r w:rsidR="002C2D40">
      <w:rPr>
        <w:rStyle w:val="afb"/>
      </w:rPr>
      <w:instrText xml:space="preserve">PAGE  </w:instrText>
    </w:r>
    <w:r>
      <w:fldChar w:fldCharType="end"/>
    </w:r>
  </w:p>
  <w:p w:rsidR="002C2D40" w:rsidRDefault="002C2D40">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4D2A3B">
    <w:pPr>
      <w:pStyle w:val="af2"/>
      <w:framePr w:wrap="around" w:vAnchor="text" w:hAnchor="margin" w:xAlign="center" w:y="1"/>
      <w:jc w:val="center"/>
      <w:rPr>
        <w:rStyle w:val="afb"/>
        <w:rFonts w:ascii="宋体"/>
        <w:sz w:val="21"/>
        <w:szCs w:val="21"/>
      </w:rPr>
    </w:pPr>
    <w:r>
      <w:rPr>
        <w:rFonts w:ascii="宋体"/>
        <w:sz w:val="21"/>
        <w:szCs w:val="21"/>
      </w:rPr>
      <w:fldChar w:fldCharType="begin"/>
    </w:r>
    <w:r w:rsidR="002C2D40">
      <w:rPr>
        <w:rStyle w:val="afb"/>
        <w:rFonts w:ascii="宋体"/>
        <w:sz w:val="21"/>
        <w:szCs w:val="21"/>
      </w:rPr>
      <w:instrText xml:space="preserve">PAGE  </w:instrText>
    </w:r>
    <w:r>
      <w:rPr>
        <w:rFonts w:ascii="宋体"/>
        <w:sz w:val="21"/>
        <w:szCs w:val="21"/>
      </w:rPr>
      <w:fldChar w:fldCharType="separate"/>
    </w:r>
    <w:r w:rsidR="002D4973">
      <w:rPr>
        <w:rStyle w:val="afb"/>
        <w:rFonts w:ascii="宋体"/>
        <w:noProof/>
        <w:sz w:val="21"/>
        <w:szCs w:val="21"/>
      </w:rPr>
      <w:t>- 1 -</w:t>
    </w:r>
    <w:r>
      <w:rPr>
        <w:rFonts w:ascii="宋体"/>
        <w:sz w:val="21"/>
        <w:szCs w:val="21"/>
      </w:rPr>
      <w:fldChar w:fldCharType="end"/>
    </w:r>
  </w:p>
  <w:p w:rsidR="002C2D40" w:rsidRDefault="002C2D40">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2C2D40">
    <w:pPr>
      <w:pStyle w:val="af2"/>
      <w:framePr w:wrap="around" w:vAnchor="text" w:hAnchor="margin" w:xAlign="center" w:y="1"/>
      <w:rPr>
        <w:rStyle w:val="afb"/>
      </w:rPr>
    </w:pPr>
  </w:p>
  <w:p w:rsidR="002C2D40" w:rsidRDefault="002C2D40">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4D2A3B">
    <w:pPr>
      <w:pStyle w:val="af2"/>
      <w:framePr w:wrap="around" w:vAnchor="text" w:hAnchor="margin" w:xAlign="center" w:y="1"/>
      <w:rPr>
        <w:rStyle w:val="afb"/>
      </w:rPr>
    </w:pPr>
    <w:r>
      <w:fldChar w:fldCharType="begin"/>
    </w:r>
    <w:r w:rsidR="002C2D40">
      <w:rPr>
        <w:rStyle w:val="afb"/>
      </w:rPr>
      <w:instrText xml:space="preserve">PAGE  </w:instrText>
    </w:r>
    <w:r>
      <w:fldChar w:fldCharType="end"/>
    </w:r>
  </w:p>
  <w:p w:rsidR="002C2D40" w:rsidRDefault="002C2D40">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4D2A3B">
    <w:pPr>
      <w:pStyle w:val="af2"/>
      <w:jc w:val="center"/>
      <w:rPr>
        <w:rFonts w:ascii="宋体" w:hAnsi="宋体"/>
        <w:sz w:val="21"/>
        <w:szCs w:val="21"/>
      </w:rPr>
    </w:pPr>
    <w:r>
      <w:rPr>
        <w:rFonts w:ascii="宋体" w:hAnsi="宋体"/>
        <w:sz w:val="21"/>
        <w:szCs w:val="21"/>
      </w:rPr>
      <w:fldChar w:fldCharType="begin"/>
    </w:r>
    <w:r w:rsidR="002C2D40">
      <w:rPr>
        <w:rStyle w:val="afb"/>
        <w:rFonts w:ascii="宋体" w:hAnsi="宋体"/>
        <w:sz w:val="21"/>
        <w:szCs w:val="21"/>
      </w:rPr>
      <w:instrText xml:space="preserve"> PAGE </w:instrText>
    </w:r>
    <w:r>
      <w:rPr>
        <w:rFonts w:ascii="宋体" w:hAnsi="宋体"/>
        <w:sz w:val="21"/>
        <w:szCs w:val="21"/>
      </w:rPr>
      <w:fldChar w:fldCharType="separate"/>
    </w:r>
    <w:r w:rsidR="00B963A9">
      <w:rPr>
        <w:rStyle w:val="afb"/>
        <w:rFonts w:ascii="宋体" w:hAnsi="宋体"/>
        <w:noProof/>
        <w:sz w:val="21"/>
        <w:szCs w:val="21"/>
      </w:rPr>
      <w:t>- 7 -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BD5" w:rsidRDefault="008F3BD5" w:rsidP="009A1305">
      <w:r>
        <w:separator/>
      </w:r>
    </w:p>
  </w:footnote>
  <w:footnote w:type="continuationSeparator" w:id="1">
    <w:p w:rsidR="008F3BD5" w:rsidRDefault="008F3BD5" w:rsidP="009A1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2C2D40">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2C2D40">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2C2D40">
    <w:pPr>
      <w:pStyle w:val="af3"/>
      <w:jc w:val="both"/>
      <w:rPr>
        <w:rFonts w:ascii="方正仿宋_GBK" w:eastAsia="方正仿宋_GBK"/>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40" w:rsidRDefault="002C2D40">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A79206D"/>
    <w:multiLevelType w:val="singleLevel"/>
    <w:tmpl w:val="5A79206D"/>
    <w:lvl w:ilvl="0">
      <w:start w:val="2"/>
      <w:numFmt w:val="chineseCounting"/>
      <w:suff w:val="nothing"/>
      <w:lvlText w:val="（%1）"/>
      <w:lvlJc w:val="left"/>
      <w:pPr>
        <w:ind w:left="0" w:firstLine="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2"/>
  </w:num>
  <w:num w:numId="9">
    <w:abstractNumId w:val="1"/>
  </w:num>
  <w:num w:numId="10">
    <w:abstractNumId w:val="11"/>
  </w:num>
  <w:num w:numId="11">
    <w:abstractNumId w:val="5"/>
  </w:num>
  <w:num w:numId="12">
    <w:abstractNumId w:val="10"/>
  </w:num>
  <w:num w:numId="13">
    <w:abstractNumId w:val="1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19"/>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8645C"/>
    <w:rsid w:val="00092370"/>
    <w:rsid w:val="000925A4"/>
    <w:rsid w:val="00094D87"/>
    <w:rsid w:val="000950A9"/>
    <w:rsid w:val="00097BC7"/>
    <w:rsid w:val="000A3C75"/>
    <w:rsid w:val="000A525D"/>
    <w:rsid w:val="000B12E4"/>
    <w:rsid w:val="000B1C9D"/>
    <w:rsid w:val="000B6ABB"/>
    <w:rsid w:val="000C2150"/>
    <w:rsid w:val="000C5399"/>
    <w:rsid w:val="000D5576"/>
    <w:rsid w:val="000D6D93"/>
    <w:rsid w:val="000E0D49"/>
    <w:rsid w:val="000E22B7"/>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5C34"/>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87D66"/>
    <w:rsid w:val="00292E59"/>
    <w:rsid w:val="0029473E"/>
    <w:rsid w:val="0029510B"/>
    <w:rsid w:val="002A5C94"/>
    <w:rsid w:val="002A6ED9"/>
    <w:rsid w:val="002B61CC"/>
    <w:rsid w:val="002B65BF"/>
    <w:rsid w:val="002C2D40"/>
    <w:rsid w:val="002C31FE"/>
    <w:rsid w:val="002C3DAE"/>
    <w:rsid w:val="002C5669"/>
    <w:rsid w:val="002C7657"/>
    <w:rsid w:val="002C7877"/>
    <w:rsid w:val="002D145A"/>
    <w:rsid w:val="002D1B36"/>
    <w:rsid w:val="002D4973"/>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93A"/>
    <w:rsid w:val="00327B7D"/>
    <w:rsid w:val="00330606"/>
    <w:rsid w:val="0033060D"/>
    <w:rsid w:val="00332A9A"/>
    <w:rsid w:val="00341470"/>
    <w:rsid w:val="00343462"/>
    <w:rsid w:val="0034507B"/>
    <w:rsid w:val="00345D56"/>
    <w:rsid w:val="0034604E"/>
    <w:rsid w:val="00352D9A"/>
    <w:rsid w:val="00362351"/>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1B59"/>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2A3B"/>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2B53"/>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0C9E"/>
    <w:rsid w:val="0056136D"/>
    <w:rsid w:val="005639B3"/>
    <w:rsid w:val="00565FA7"/>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5756"/>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714"/>
    <w:rsid w:val="00664CEB"/>
    <w:rsid w:val="00665742"/>
    <w:rsid w:val="006671BF"/>
    <w:rsid w:val="0066781E"/>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D53AC"/>
    <w:rsid w:val="006E0CC1"/>
    <w:rsid w:val="006E529A"/>
    <w:rsid w:val="006E6AC4"/>
    <w:rsid w:val="006F27BA"/>
    <w:rsid w:val="006F4F13"/>
    <w:rsid w:val="00701F4A"/>
    <w:rsid w:val="00706D89"/>
    <w:rsid w:val="00711919"/>
    <w:rsid w:val="007130E7"/>
    <w:rsid w:val="00717BD0"/>
    <w:rsid w:val="00717CDB"/>
    <w:rsid w:val="00727889"/>
    <w:rsid w:val="00732A18"/>
    <w:rsid w:val="00735228"/>
    <w:rsid w:val="00735CD9"/>
    <w:rsid w:val="0074219D"/>
    <w:rsid w:val="0074253D"/>
    <w:rsid w:val="00744168"/>
    <w:rsid w:val="00744C03"/>
    <w:rsid w:val="00746ACA"/>
    <w:rsid w:val="007507F6"/>
    <w:rsid w:val="007565FA"/>
    <w:rsid w:val="007570D8"/>
    <w:rsid w:val="00757C18"/>
    <w:rsid w:val="00762AE3"/>
    <w:rsid w:val="00764ED0"/>
    <w:rsid w:val="0076534D"/>
    <w:rsid w:val="00766037"/>
    <w:rsid w:val="00770865"/>
    <w:rsid w:val="00774F36"/>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219"/>
    <w:rsid w:val="007C7DEA"/>
    <w:rsid w:val="007D1177"/>
    <w:rsid w:val="007D4E33"/>
    <w:rsid w:val="007D5632"/>
    <w:rsid w:val="007D7366"/>
    <w:rsid w:val="007E51A5"/>
    <w:rsid w:val="007F156B"/>
    <w:rsid w:val="007F5B1A"/>
    <w:rsid w:val="007F796F"/>
    <w:rsid w:val="00801972"/>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85DE4"/>
    <w:rsid w:val="00891978"/>
    <w:rsid w:val="00892C36"/>
    <w:rsid w:val="008934AF"/>
    <w:rsid w:val="008A1537"/>
    <w:rsid w:val="008A1F6F"/>
    <w:rsid w:val="008A249C"/>
    <w:rsid w:val="008A689C"/>
    <w:rsid w:val="008A7CBC"/>
    <w:rsid w:val="008B085B"/>
    <w:rsid w:val="008C0F29"/>
    <w:rsid w:val="008C3BB5"/>
    <w:rsid w:val="008C4754"/>
    <w:rsid w:val="008C71A7"/>
    <w:rsid w:val="008D201D"/>
    <w:rsid w:val="008D33B4"/>
    <w:rsid w:val="008D62DD"/>
    <w:rsid w:val="008D71A5"/>
    <w:rsid w:val="008E609C"/>
    <w:rsid w:val="008F3BD5"/>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1305"/>
    <w:rsid w:val="009A590C"/>
    <w:rsid w:val="009B3C1C"/>
    <w:rsid w:val="009B40F9"/>
    <w:rsid w:val="009B4B5F"/>
    <w:rsid w:val="009B70AD"/>
    <w:rsid w:val="009C75E3"/>
    <w:rsid w:val="009C7DE0"/>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6C1C"/>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2A10"/>
    <w:rsid w:val="00B33A09"/>
    <w:rsid w:val="00B34623"/>
    <w:rsid w:val="00B35D14"/>
    <w:rsid w:val="00B4598F"/>
    <w:rsid w:val="00B45E95"/>
    <w:rsid w:val="00B5369A"/>
    <w:rsid w:val="00B53CA4"/>
    <w:rsid w:val="00B54184"/>
    <w:rsid w:val="00B54665"/>
    <w:rsid w:val="00B628CD"/>
    <w:rsid w:val="00B6402B"/>
    <w:rsid w:val="00B674F5"/>
    <w:rsid w:val="00B7497C"/>
    <w:rsid w:val="00B773FC"/>
    <w:rsid w:val="00B80507"/>
    <w:rsid w:val="00B8641C"/>
    <w:rsid w:val="00B865C9"/>
    <w:rsid w:val="00B91AFE"/>
    <w:rsid w:val="00B93635"/>
    <w:rsid w:val="00B9564A"/>
    <w:rsid w:val="00B963A9"/>
    <w:rsid w:val="00BA25C8"/>
    <w:rsid w:val="00BA2905"/>
    <w:rsid w:val="00BA71D3"/>
    <w:rsid w:val="00BB400C"/>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87"/>
    <w:rsid w:val="00C112F5"/>
    <w:rsid w:val="00C209AD"/>
    <w:rsid w:val="00C238AC"/>
    <w:rsid w:val="00C33E3B"/>
    <w:rsid w:val="00C342A9"/>
    <w:rsid w:val="00C44C5E"/>
    <w:rsid w:val="00C46AA2"/>
    <w:rsid w:val="00C5057B"/>
    <w:rsid w:val="00C51358"/>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E537D"/>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2EB2"/>
    <w:rsid w:val="00D262D1"/>
    <w:rsid w:val="00D2636E"/>
    <w:rsid w:val="00D272E3"/>
    <w:rsid w:val="00D309D5"/>
    <w:rsid w:val="00D30F20"/>
    <w:rsid w:val="00D31035"/>
    <w:rsid w:val="00D31A32"/>
    <w:rsid w:val="00D341C6"/>
    <w:rsid w:val="00D376F6"/>
    <w:rsid w:val="00D37E94"/>
    <w:rsid w:val="00D448A5"/>
    <w:rsid w:val="00D473EA"/>
    <w:rsid w:val="00D518E2"/>
    <w:rsid w:val="00D52815"/>
    <w:rsid w:val="00D5351C"/>
    <w:rsid w:val="00D54FDF"/>
    <w:rsid w:val="00D575EF"/>
    <w:rsid w:val="00D5776D"/>
    <w:rsid w:val="00D6188B"/>
    <w:rsid w:val="00D656D2"/>
    <w:rsid w:val="00D71984"/>
    <w:rsid w:val="00D7412F"/>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5641"/>
    <w:rsid w:val="00DD6DF3"/>
    <w:rsid w:val="00DD73B3"/>
    <w:rsid w:val="00DE0A78"/>
    <w:rsid w:val="00DE5DF0"/>
    <w:rsid w:val="00DE6517"/>
    <w:rsid w:val="00DE6883"/>
    <w:rsid w:val="00DE70C6"/>
    <w:rsid w:val="00DF0BBD"/>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5CC8"/>
    <w:rsid w:val="00F57BAA"/>
    <w:rsid w:val="00F57DFF"/>
    <w:rsid w:val="00F63B90"/>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D4B79"/>
    <w:rsid w:val="00FF59ED"/>
    <w:rsid w:val="139977C0"/>
    <w:rsid w:val="1EA46447"/>
    <w:rsid w:val="4BD34CBB"/>
    <w:rsid w:val="4E5120EB"/>
    <w:rsid w:val="56475856"/>
    <w:rsid w:val="621C0EAF"/>
    <w:rsid w:val="6A0F0D2F"/>
    <w:rsid w:val="732870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1" w:qFormat="1"/>
    <w:lsdException w:name="header" w:uiPriority="0" w:unhideWhenUsed="1"/>
    <w:lsdException w:name="footer" w:uiPriority="0" w:unhideWhenUsed="1"/>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lsdException w:name="List Continue" w:uiPriority="0"/>
    <w:lsdException w:name="List Continue 2" w:uiPriority="0"/>
    <w:lsdException w:name="List Continue 3" w:uiPriority="0" w:qFormat="1"/>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9A1305"/>
    <w:pPr>
      <w:widowControl w:val="0"/>
      <w:jc w:val="both"/>
    </w:pPr>
    <w:rPr>
      <w:rFonts w:ascii="Times New Roman" w:eastAsia="宋体" w:hAnsi="Times New Roman" w:cs="Times New Roman"/>
      <w:kern w:val="2"/>
      <w:sz w:val="28"/>
    </w:rPr>
  </w:style>
  <w:style w:type="paragraph" w:styleId="1">
    <w:name w:val="heading 1"/>
    <w:basedOn w:val="a3"/>
    <w:next w:val="a3"/>
    <w:link w:val="1Char"/>
    <w:qFormat/>
    <w:rsid w:val="009A1305"/>
    <w:pPr>
      <w:keepNext/>
      <w:snapToGrid w:val="0"/>
      <w:spacing w:line="360" w:lineRule="atLeast"/>
      <w:outlineLvl w:val="0"/>
    </w:pPr>
    <w:rPr>
      <w:rFonts w:ascii="宋体"/>
    </w:rPr>
  </w:style>
  <w:style w:type="paragraph" w:styleId="23">
    <w:name w:val="heading 2"/>
    <w:basedOn w:val="a3"/>
    <w:next w:val="a3"/>
    <w:link w:val="2Char"/>
    <w:qFormat/>
    <w:rsid w:val="009A1305"/>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9A1305"/>
    <w:pPr>
      <w:keepNext/>
      <w:keepLines/>
      <w:spacing w:before="260" w:after="260" w:line="413" w:lineRule="auto"/>
      <w:outlineLvl w:val="2"/>
    </w:pPr>
    <w:rPr>
      <w:b/>
      <w:sz w:val="32"/>
    </w:rPr>
  </w:style>
  <w:style w:type="paragraph" w:styleId="4">
    <w:name w:val="heading 4"/>
    <w:basedOn w:val="a3"/>
    <w:next w:val="a3"/>
    <w:link w:val="4Char"/>
    <w:qFormat/>
    <w:rsid w:val="009A1305"/>
    <w:pPr>
      <w:keepNext/>
      <w:keepLines/>
      <w:spacing w:before="280" w:after="290" w:line="372" w:lineRule="auto"/>
      <w:outlineLvl w:val="3"/>
    </w:pPr>
    <w:rPr>
      <w:rFonts w:ascii="Arial" w:eastAsia="黑体" w:hAnsi="Arial"/>
      <w:b/>
    </w:rPr>
  </w:style>
  <w:style w:type="paragraph" w:styleId="5">
    <w:name w:val="heading 5"/>
    <w:basedOn w:val="a3"/>
    <w:next w:val="a3"/>
    <w:link w:val="5Char"/>
    <w:qFormat/>
    <w:rsid w:val="009A1305"/>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9A130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9A130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9A130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9A130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9A1305"/>
    <w:pPr>
      <w:adjustRightInd w:val="0"/>
      <w:snapToGrid w:val="0"/>
      <w:spacing w:line="360" w:lineRule="auto"/>
      <w:ind w:leftChars="400" w:left="100" w:hangingChars="200" w:hanging="200"/>
    </w:pPr>
    <w:rPr>
      <w:sz w:val="24"/>
    </w:rPr>
  </w:style>
  <w:style w:type="paragraph" w:styleId="70">
    <w:name w:val="toc 7"/>
    <w:basedOn w:val="a3"/>
    <w:next w:val="a3"/>
    <w:rsid w:val="009A1305"/>
    <w:pPr>
      <w:ind w:leftChars="1200" w:left="2520"/>
    </w:pPr>
  </w:style>
  <w:style w:type="paragraph" w:styleId="2">
    <w:name w:val="List Number 2"/>
    <w:basedOn w:val="a3"/>
    <w:rsid w:val="009A1305"/>
    <w:pPr>
      <w:numPr>
        <w:numId w:val="1"/>
      </w:numPr>
      <w:tabs>
        <w:tab w:val="clear" w:pos="425"/>
        <w:tab w:val="left" w:pos="780"/>
      </w:tabs>
      <w:spacing w:line="360" w:lineRule="auto"/>
    </w:pPr>
    <w:rPr>
      <w:sz w:val="24"/>
    </w:rPr>
  </w:style>
  <w:style w:type="paragraph" w:styleId="40">
    <w:name w:val="List Bullet 4"/>
    <w:basedOn w:val="a3"/>
    <w:rsid w:val="009A1305"/>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9A1305"/>
    <w:pPr>
      <w:adjustRightInd w:val="0"/>
      <w:snapToGrid w:val="0"/>
      <w:spacing w:line="360" w:lineRule="auto"/>
      <w:ind w:firstLine="420"/>
    </w:pPr>
    <w:rPr>
      <w:sz w:val="24"/>
    </w:rPr>
  </w:style>
  <w:style w:type="paragraph" w:styleId="a8">
    <w:name w:val="caption"/>
    <w:basedOn w:val="a3"/>
    <w:next w:val="a3"/>
    <w:qFormat/>
    <w:rsid w:val="009A1305"/>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Char"/>
    <w:rsid w:val="009A1305"/>
    <w:pPr>
      <w:shd w:val="clear" w:color="auto" w:fill="000080"/>
    </w:pPr>
  </w:style>
  <w:style w:type="paragraph" w:styleId="aa">
    <w:name w:val="toa heading"/>
    <w:basedOn w:val="a3"/>
    <w:next w:val="a3"/>
    <w:qFormat/>
    <w:rsid w:val="009A1305"/>
    <w:pPr>
      <w:spacing w:before="120"/>
    </w:pPr>
    <w:rPr>
      <w:rFonts w:ascii="Arial" w:hAnsi="Arial"/>
      <w:sz w:val="24"/>
    </w:rPr>
  </w:style>
  <w:style w:type="paragraph" w:styleId="ab">
    <w:name w:val="annotation text"/>
    <w:basedOn w:val="a3"/>
    <w:link w:val="Char1"/>
    <w:unhideWhenUsed/>
    <w:qFormat/>
    <w:rsid w:val="009A1305"/>
    <w:pPr>
      <w:jc w:val="left"/>
    </w:pPr>
  </w:style>
  <w:style w:type="paragraph" w:styleId="32">
    <w:name w:val="Body Text 3"/>
    <w:basedOn w:val="a3"/>
    <w:link w:val="3Char0"/>
    <w:rsid w:val="009A1305"/>
    <w:pPr>
      <w:adjustRightInd w:val="0"/>
      <w:snapToGrid w:val="0"/>
      <w:spacing w:after="120" w:line="360" w:lineRule="auto"/>
    </w:pPr>
    <w:rPr>
      <w:sz w:val="16"/>
    </w:rPr>
  </w:style>
  <w:style w:type="paragraph" w:styleId="3">
    <w:name w:val="List Bullet 3"/>
    <w:basedOn w:val="a3"/>
    <w:rsid w:val="009A1305"/>
    <w:pPr>
      <w:numPr>
        <w:numId w:val="2"/>
      </w:numPr>
      <w:adjustRightInd w:val="0"/>
      <w:snapToGrid w:val="0"/>
      <w:spacing w:line="360" w:lineRule="auto"/>
    </w:pPr>
    <w:rPr>
      <w:sz w:val="24"/>
    </w:rPr>
  </w:style>
  <w:style w:type="paragraph" w:styleId="ac">
    <w:name w:val="Body Text"/>
    <w:basedOn w:val="a3"/>
    <w:link w:val="Char0"/>
    <w:rsid w:val="009A1305"/>
    <w:rPr>
      <w:rFonts w:ascii="仿宋_GB2312" w:eastAsia="仿宋_GB2312"/>
      <w:sz w:val="32"/>
    </w:rPr>
  </w:style>
  <w:style w:type="paragraph" w:styleId="ad">
    <w:name w:val="Body Text Indent"/>
    <w:basedOn w:val="a3"/>
    <w:link w:val="Char10"/>
    <w:unhideWhenUsed/>
    <w:rsid w:val="009A1305"/>
    <w:pPr>
      <w:spacing w:after="120"/>
      <w:ind w:leftChars="200" w:left="420"/>
    </w:pPr>
  </w:style>
  <w:style w:type="paragraph" w:styleId="33">
    <w:name w:val="List Number 3"/>
    <w:basedOn w:val="a3"/>
    <w:rsid w:val="009A1305"/>
    <w:pPr>
      <w:tabs>
        <w:tab w:val="left" w:pos="2120"/>
      </w:tabs>
      <w:adjustRightInd w:val="0"/>
      <w:snapToGrid w:val="0"/>
      <w:spacing w:line="360" w:lineRule="auto"/>
      <w:ind w:left="2120" w:hanging="720"/>
    </w:pPr>
    <w:rPr>
      <w:sz w:val="24"/>
    </w:rPr>
  </w:style>
  <w:style w:type="paragraph" w:styleId="24">
    <w:name w:val="List 2"/>
    <w:basedOn w:val="a3"/>
    <w:rsid w:val="009A1305"/>
    <w:pPr>
      <w:adjustRightInd w:val="0"/>
      <w:snapToGrid w:val="0"/>
      <w:spacing w:line="360" w:lineRule="auto"/>
      <w:ind w:leftChars="200" w:left="100" w:hangingChars="200" w:hanging="200"/>
    </w:pPr>
    <w:rPr>
      <w:sz w:val="24"/>
    </w:rPr>
  </w:style>
  <w:style w:type="paragraph" w:styleId="ae">
    <w:name w:val="List Continue"/>
    <w:basedOn w:val="a3"/>
    <w:rsid w:val="009A1305"/>
    <w:pPr>
      <w:adjustRightInd w:val="0"/>
      <w:snapToGrid w:val="0"/>
      <w:spacing w:after="120" w:line="360" w:lineRule="auto"/>
      <w:ind w:leftChars="200" w:left="420"/>
    </w:pPr>
    <w:rPr>
      <w:sz w:val="24"/>
    </w:rPr>
  </w:style>
  <w:style w:type="paragraph" w:styleId="20">
    <w:name w:val="List Bullet 2"/>
    <w:basedOn w:val="a3"/>
    <w:rsid w:val="009A1305"/>
    <w:pPr>
      <w:numPr>
        <w:numId w:val="3"/>
      </w:numPr>
      <w:adjustRightInd w:val="0"/>
      <w:snapToGrid w:val="0"/>
      <w:spacing w:line="360" w:lineRule="auto"/>
    </w:pPr>
    <w:rPr>
      <w:sz w:val="24"/>
    </w:rPr>
  </w:style>
  <w:style w:type="paragraph" w:styleId="50">
    <w:name w:val="toc 5"/>
    <w:basedOn w:val="a3"/>
    <w:next w:val="a3"/>
    <w:rsid w:val="009A1305"/>
    <w:pPr>
      <w:ind w:leftChars="800" w:left="1680"/>
    </w:pPr>
  </w:style>
  <w:style w:type="paragraph" w:styleId="34">
    <w:name w:val="toc 3"/>
    <w:basedOn w:val="a3"/>
    <w:next w:val="a3"/>
    <w:uiPriority w:val="39"/>
    <w:rsid w:val="009A1305"/>
    <w:pPr>
      <w:ind w:leftChars="400" w:left="840"/>
    </w:pPr>
  </w:style>
  <w:style w:type="paragraph" w:styleId="af">
    <w:name w:val="Plain Text"/>
    <w:basedOn w:val="a3"/>
    <w:link w:val="Char11"/>
    <w:uiPriority w:val="99"/>
    <w:qFormat/>
    <w:rsid w:val="009A1305"/>
    <w:rPr>
      <w:rFonts w:ascii="宋体" w:hAnsi="Courier New"/>
      <w:sz w:val="21"/>
    </w:rPr>
  </w:style>
  <w:style w:type="paragraph" w:styleId="80">
    <w:name w:val="toc 8"/>
    <w:basedOn w:val="a3"/>
    <w:next w:val="a3"/>
    <w:rsid w:val="009A1305"/>
    <w:pPr>
      <w:ind w:leftChars="1400" w:left="2940"/>
    </w:pPr>
  </w:style>
  <w:style w:type="paragraph" w:styleId="af0">
    <w:name w:val="Date"/>
    <w:basedOn w:val="a3"/>
    <w:next w:val="a3"/>
    <w:link w:val="Char12"/>
    <w:rsid w:val="009A1305"/>
    <w:rPr>
      <w:rFonts w:asciiTheme="minorHAnsi" w:eastAsiaTheme="minorEastAsia" w:hAnsiTheme="minorHAnsi" w:cstheme="minorBidi"/>
      <w:szCs w:val="22"/>
    </w:rPr>
  </w:style>
  <w:style w:type="paragraph" w:styleId="25">
    <w:name w:val="Body Text Indent 2"/>
    <w:basedOn w:val="a3"/>
    <w:link w:val="2Char1"/>
    <w:rsid w:val="009A1305"/>
    <w:pPr>
      <w:snapToGrid w:val="0"/>
      <w:spacing w:line="560" w:lineRule="atLeast"/>
      <w:ind w:firstLine="540"/>
    </w:pPr>
    <w:rPr>
      <w:rFonts w:asciiTheme="minorHAnsi" w:eastAsiaTheme="minorEastAsia" w:hAnsiTheme="minorHAnsi" w:cstheme="minorBidi"/>
      <w:szCs w:val="22"/>
    </w:rPr>
  </w:style>
  <w:style w:type="paragraph" w:styleId="af1">
    <w:name w:val="Balloon Text"/>
    <w:basedOn w:val="a3"/>
    <w:link w:val="Char2"/>
    <w:rsid w:val="009A1305"/>
    <w:rPr>
      <w:sz w:val="18"/>
    </w:rPr>
  </w:style>
  <w:style w:type="paragraph" w:styleId="af2">
    <w:name w:val="footer"/>
    <w:basedOn w:val="a3"/>
    <w:link w:val="Char3"/>
    <w:unhideWhenUsed/>
    <w:rsid w:val="009A1305"/>
    <w:pPr>
      <w:tabs>
        <w:tab w:val="center" w:pos="4153"/>
        <w:tab w:val="right" w:pos="8306"/>
      </w:tabs>
      <w:snapToGrid w:val="0"/>
      <w:jc w:val="left"/>
    </w:pPr>
    <w:rPr>
      <w:sz w:val="18"/>
      <w:szCs w:val="18"/>
    </w:rPr>
  </w:style>
  <w:style w:type="paragraph" w:styleId="af3">
    <w:name w:val="header"/>
    <w:basedOn w:val="a3"/>
    <w:link w:val="Char4"/>
    <w:unhideWhenUsed/>
    <w:rsid w:val="009A1305"/>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rsid w:val="009A1305"/>
    <w:pPr>
      <w:spacing w:line="180" w:lineRule="auto"/>
      <w:jc w:val="center"/>
    </w:pPr>
    <w:rPr>
      <w:sz w:val="30"/>
    </w:rPr>
  </w:style>
  <w:style w:type="paragraph" w:styleId="41">
    <w:name w:val="List Continue 4"/>
    <w:basedOn w:val="a3"/>
    <w:rsid w:val="009A1305"/>
    <w:pPr>
      <w:adjustRightInd w:val="0"/>
      <w:snapToGrid w:val="0"/>
      <w:spacing w:after="120" w:line="360" w:lineRule="auto"/>
      <w:ind w:leftChars="800" w:left="1680"/>
    </w:pPr>
    <w:rPr>
      <w:sz w:val="24"/>
    </w:rPr>
  </w:style>
  <w:style w:type="paragraph" w:styleId="42">
    <w:name w:val="toc 4"/>
    <w:basedOn w:val="a3"/>
    <w:next w:val="a3"/>
    <w:rsid w:val="009A1305"/>
    <w:pPr>
      <w:ind w:leftChars="600" w:left="1260"/>
    </w:pPr>
  </w:style>
  <w:style w:type="paragraph" w:styleId="af4">
    <w:name w:val="footnote text"/>
    <w:basedOn w:val="a3"/>
    <w:link w:val="Char13"/>
    <w:rsid w:val="009A1305"/>
    <w:pPr>
      <w:spacing w:line="360" w:lineRule="auto"/>
    </w:pPr>
    <w:rPr>
      <w:rFonts w:asciiTheme="minorHAnsi" w:eastAsiaTheme="minorEastAsia" w:hAnsiTheme="minorHAnsi" w:cstheme="minorBidi"/>
      <w:sz w:val="18"/>
      <w:szCs w:val="22"/>
    </w:rPr>
  </w:style>
  <w:style w:type="paragraph" w:styleId="60">
    <w:name w:val="toc 6"/>
    <w:basedOn w:val="a3"/>
    <w:next w:val="a3"/>
    <w:rsid w:val="009A1305"/>
    <w:pPr>
      <w:ind w:leftChars="1000" w:left="2100"/>
    </w:pPr>
  </w:style>
  <w:style w:type="paragraph" w:styleId="51">
    <w:name w:val="List 5"/>
    <w:basedOn w:val="a3"/>
    <w:rsid w:val="009A1305"/>
    <w:pPr>
      <w:adjustRightInd w:val="0"/>
      <w:snapToGrid w:val="0"/>
      <w:spacing w:line="360" w:lineRule="auto"/>
      <w:ind w:leftChars="800" w:left="100" w:hangingChars="200" w:hanging="200"/>
    </w:pPr>
    <w:rPr>
      <w:sz w:val="24"/>
    </w:rPr>
  </w:style>
  <w:style w:type="paragraph" w:styleId="35">
    <w:name w:val="Body Text Indent 3"/>
    <w:basedOn w:val="a3"/>
    <w:link w:val="3Char1"/>
    <w:rsid w:val="009A1305"/>
    <w:pPr>
      <w:spacing w:line="360" w:lineRule="auto"/>
      <w:ind w:firstLine="632"/>
    </w:pPr>
    <w:rPr>
      <w:rFonts w:ascii="黑体" w:eastAsia="黑体"/>
    </w:rPr>
  </w:style>
  <w:style w:type="paragraph" w:styleId="af5">
    <w:name w:val="table of figures"/>
    <w:basedOn w:val="a3"/>
    <w:next w:val="a3"/>
    <w:rsid w:val="009A1305"/>
    <w:pPr>
      <w:tabs>
        <w:tab w:val="right" w:leader="dot" w:pos="8640"/>
      </w:tabs>
      <w:spacing w:line="360" w:lineRule="auto"/>
      <w:ind w:left="400" w:hanging="400"/>
    </w:pPr>
    <w:rPr>
      <w:sz w:val="24"/>
    </w:rPr>
  </w:style>
  <w:style w:type="paragraph" w:styleId="26">
    <w:name w:val="toc 2"/>
    <w:basedOn w:val="a3"/>
    <w:next w:val="a3"/>
    <w:uiPriority w:val="39"/>
    <w:rsid w:val="009A1305"/>
    <w:pPr>
      <w:ind w:leftChars="200" w:left="420"/>
    </w:pPr>
  </w:style>
  <w:style w:type="paragraph" w:styleId="90">
    <w:name w:val="toc 9"/>
    <w:basedOn w:val="a3"/>
    <w:next w:val="a3"/>
    <w:rsid w:val="009A1305"/>
    <w:pPr>
      <w:ind w:leftChars="1600" w:left="3360"/>
    </w:pPr>
  </w:style>
  <w:style w:type="paragraph" w:styleId="27">
    <w:name w:val="Body Text 2"/>
    <w:basedOn w:val="a3"/>
    <w:link w:val="2Char0"/>
    <w:rsid w:val="009A1305"/>
    <w:pPr>
      <w:adjustRightInd w:val="0"/>
      <w:snapToGrid w:val="0"/>
      <w:spacing w:after="120" w:line="480" w:lineRule="auto"/>
    </w:pPr>
    <w:rPr>
      <w:sz w:val="24"/>
    </w:rPr>
  </w:style>
  <w:style w:type="paragraph" w:styleId="43">
    <w:name w:val="List 4"/>
    <w:basedOn w:val="a3"/>
    <w:rsid w:val="009A1305"/>
    <w:pPr>
      <w:adjustRightInd w:val="0"/>
      <w:snapToGrid w:val="0"/>
      <w:spacing w:line="360" w:lineRule="auto"/>
      <w:ind w:leftChars="600" w:left="100" w:hangingChars="200" w:hanging="200"/>
    </w:pPr>
    <w:rPr>
      <w:sz w:val="24"/>
    </w:rPr>
  </w:style>
  <w:style w:type="paragraph" w:styleId="28">
    <w:name w:val="List Continue 2"/>
    <w:basedOn w:val="a3"/>
    <w:rsid w:val="009A1305"/>
    <w:pPr>
      <w:adjustRightInd w:val="0"/>
      <w:snapToGrid w:val="0"/>
      <w:spacing w:after="120" w:line="360" w:lineRule="auto"/>
      <w:ind w:leftChars="400" w:left="840"/>
    </w:pPr>
    <w:rPr>
      <w:sz w:val="24"/>
    </w:rPr>
  </w:style>
  <w:style w:type="paragraph" w:styleId="af6">
    <w:name w:val="Normal (Web)"/>
    <w:basedOn w:val="a3"/>
    <w:rsid w:val="009A1305"/>
    <w:pPr>
      <w:widowControl/>
      <w:spacing w:before="100" w:beforeAutospacing="1" w:after="100" w:afterAutospacing="1"/>
      <w:jc w:val="left"/>
    </w:pPr>
    <w:rPr>
      <w:rFonts w:ascii="宋体" w:hAnsi="宋体"/>
      <w:kern w:val="0"/>
      <w:sz w:val="24"/>
    </w:rPr>
  </w:style>
  <w:style w:type="paragraph" w:styleId="36">
    <w:name w:val="List Continue 3"/>
    <w:basedOn w:val="a3"/>
    <w:qFormat/>
    <w:rsid w:val="009A1305"/>
    <w:pPr>
      <w:adjustRightInd w:val="0"/>
      <w:snapToGrid w:val="0"/>
      <w:spacing w:after="120" w:line="360" w:lineRule="auto"/>
      <w:ind w:leftChars="600" w:left="1260"/>
    </w:pPr>
    <w:rPr>
      <w:sz w:val="24"/>
    </w:rPr>
  </w:style>
  <w:style w:type="paragraph" w:styleId="11">
    <w:name w:val="index 1"/>
    <w:basedOn w:val="a3"/>
    <w:next w:val="a3"/>
    <w:rsid w:val="009A1305"/>
    <w:pPr>
      <w:adjustRightInd w:val="0"/>
      <w:spacing w:line="240" w:lineRule="atLeast"/>
      <w:textAlignment w:val="baseline"/>
    </w:pPr>
    <w:rPr>
      <w:rFonts w:ascii="宋体"/>
      <w:kern w:val="0"/>
      <w:sz w:val="21"/>
    </w:rPr>
  </w:style>
  <w:style w:type="paragraph" w:styleId="af7">
    <w:name w:val="Title"/>
    <w:basedOn w:val="a3"/>
    <w:link w:val="Char5"/>
    <w:qFormat/>
    <w:rsid w:val="009A1305"/>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14"/>
    <w:qFormat/>
    <w:rsid w:val="009A1305"/>
    <w:rPr>
      <w:rFonts w:asciiTheme="minorHAnsi" w:eastAsiaTheme="minorEastAsia" w:hAnsiTheme="minorHAnsi" w:cstheme="minorBidi"/>
      <w:sz w:val="24"/>
      <w:szCs w:val="22"/>
    </w:rPr>
  </w:style>
  <w:style w:type="paragraph" w:styleId="af9">
    <w:name w:val="Body Text First Indent"/>
    <w:basedOn w:val="a3"/>
    <w:link w:val="Char6"/>
    <w:rsid w:val="009A1305"/>
    <w:pPr>
      <w:spacing w:line="360" w:lineRule="auto"/>
      <w:ind w:firstLine="420"/>
    </w:pPr>
    <w:rPr>
      <w:rFonts w:ascii="宋体" w:hAnsi="宋体"/>
      <w:sz w:val="24"/>
    </w:rPr>
  </w:style>
  <w:style w:type="paragraph" w:styleId="29">
    <w:name w:val="Body Text First Indent 2"/>
    <w:basedOn w:val="ad"/>
    <w:link w:val="2Char10"/>
    <w:rsid w:val="009A1305"/>
    <w:pPr>
      <w:ind w:firstLineChars="200" w:firstLine="420"/>
    </w:pPr>
    <w:rPr>
      <w:rFonts w:asciiTheme="minorHAnsi" w:eastAsiaTheme="minorEastAsia" w:hAnsiTheme="minorHAnsi" w:cstheme="minorBidi"/>
      <w:sz w:val="44"/>
      <w:szCs w:val="22"/>
    </w:rPr>
  </w:style>
  <w:style w:type="character" w:styleId="afa">
    <w:name w:val="Strong"/>
    <w:uiPriority w:val="22"/>
    <w:qFormat/>
    <w:rsid w:val="009A1305"/>
    <w:rPr>
      <w:b/>
    </w:rPr>
  </w:style>
  <w:style w:type="character" w:styleId="afb">
    <w:name w:val="page number"/>
    <w:basedOn w:val="a4"/>
    <w:rsid w:val="009A1305"/>
  </w:style>
  <w:style w:type="character" w:styleId="afc">
    <w:name w:val="FollowedHyperlink"/>
    <w:rsid w:val="009A1305"/>
    <w:rPr>
      <w:color w:val="800080"/>
      <w:u w:val="single"/>
    </w:rPr>
  </w:style>
  <w:style w:type="character" w:styleId="afd">
    <w:name w:val="Emphasis"/>
    <w:qFormat/>
    <w:rsid w:val="009A1305"/>
    <w:rPr>
      <w:i/>
    </w:rPr>
  </w:style>
  <w:style w:type="character" w:styleId="afe">
    <w:name w:val="Hyperlink"/>
    <w:uiPriority w:val="99"/>
    <w:rsid w:val="009A1305"/>
    <w:rPr>
      <w:color w:val="0000FF"/>
      <w:u w:val="single"/>
    </w:rPr>
  </w:style>
  <w:style w:type="character" w:styleId="aff">
    <w:name w:val="annotation reference"/>
    <w:rsid w:val="009A1305"/>
    <w:rPr>
      <w:sz w:val="21"/>
      <w:szCs w:val="21"/>
    </w:rPr>
  </w:style>
  <w:style w:type="character" w:styleId="aff0">
    <w:name w:val="footnote reference"/>
    <w:rsid w:val="009A1305"/>
    <w:rPr>
      <w:position w:val="6"/>
      <w:sz w:val="14"/>
      <w:vertAlign w:val="superscript"/>
    </w:rPr>
  </w:style>
  <w:style w:type="character" w:customStyle="1" w:styleId="Char4">
    <w:name w:val="页眉 Char"/>
    <w:basedOn w:val="a4"/>
    <w:link w:val="af3"/>
    <w:rsid w:val="009A1305"/>
    <w:rPr>
      <w:sz w:val="18"/>
      <w:szCs w:val="18"/>
    </w:rPr>
  </w:style>
  <w:style w:type="character" w:customStyle="1" w:styleId="Char3">
    <w:name w:val="页脚 Char"/>
    <w:basedOn w:val="a4"/>
    <w:link w:val="af2"/>
    <w:rsid w:val="009A1305"/>
    <w:rPr>
      <w:sz w:val="18"/>
      <w:szCs w:val="18"/>
    </w:rPr>
  </w:style>
  <w:style w:type="character" w:customStyle="1" w:styleId="1Char">
    <w:name w:val="标题 1 Char"/>
    <w:basedOn w:val="a4"/>
    <w:link w:val="1"/>
    <w:rsid w:val="009A1305"/>
    <w:rPr>
      <w:rFonts w:ascii="宋体" w:eastAsia="宋体" w:hAnsi="Times New Roman" w:cs="Times New Roman"/>
      <w:sz w:val="28"/>
      <w:szCs w:val="20"/>
    </w:rPr>
  </w:style>
  <w:style w:type="character" w:customStyle="1" w:styleId="2Char">
    <w:name w:val="标题 2 Char"/>
    <w:basedOn w:val="a4"/>
    <w:link w:val="23"/>
    <w:rsid w:val="009A1305"/>
    <w:rPr>
      <w:rFonts w:ascii="Arial" w:eastAsia="黑体" w:hAnsi="Arial" w:cs="Times New Roman"/>
      <w:b/>
      <w:sz w:val="32"/>
      <w:szCs w:val="20"/>
    </w:rPr>
  </w:style>
  <w:style w:type="character" w:customStyle="1" w:styleId="3Char">
    <w:name w:val="标题 3 Char"/>
    <w:basedOn w:val="a4"/>
    <w:link w:val="30"/>
    <w:rsid w:val="009A1305"/>
    <w:rPr>
      <w:rFonts w:ascii="Times New Roman" w:eastAsia="宋体" w:hAnsi="Times New Roman" w:cs="Times New Roman"/>
      <w:b/>
      <w:sz w:val="32"/>
      <w:szCs w:val="20"/>
    </w:rPr>
  </w:style>
  <w:style w:type="character" w:customStyle="1" w:styleId="4Char">
    <w:name w:val="标题 4 Char"/>
    <w:basedOn w:val="a4"/>
    <w:link w:val="4"/>
    <w:rsid w:val="009A1305"/>
    <w:rPr>
      <w:rFonts w:ascii="Arial" w:eastAsia="黑体" w:hAnsi="Arial" w:cs="Times New Roman"/>
      <w:b/>
      <w:sz w:val="28"/>
      <w:szCs w:val="20"/>
    </w:rPr>
  </w:style>
  <w:style w:type="character" w:customStyle="1" w:styleId="5Char">
    <w:name w:val="标题 5 Char"/>
    <w:basedOn w:val="a4"/>
    <w:link w:val="5"/>
    <w:rsid w:val="009A1305"/>
    <w:rPr>
      <w:rFonts w:ascii="Times New Roman" w:eastAsia="宋体" w:hAnsi="Times New Roman" w:cs="Times New Roman"/>
      <w:b/>
      <w:sz w:val="28"/>
      <w:szCs w:val="20"/>
    </w:rPr>
  </w:style>
  <w:style w:type="character" w:customStyle="1" w:styleId="6Char">
    <w:name w:val="标题 6 Char"/>
    <w:basedOn w:val="a4"/>
    <w:link w:val="6"/>
    <w:rsid w:val="009A1305"/>
    <w:rPr>
      <w:rFonts w:ascii="Arial" w:eastAsia="黑体" w:hAnsi="Arial" w:cs="Times New Roman"/>
      <w:b/>
      <w:sz w:val="24"/>
      <w:szCs w:val="20"/>
    </w:rPr>
  </w:style>
  <w:style w:type="character" w:customStyle="1" w:styleId="7Char">
    <w:name w:val="标题 7 Char"/>
    <w:basedOn w:val="a4"/>
    <w:link w:val="7"/>
    <w:rsid w:val="009A1305"/>
    <w:rPr>
      <w:rFonts w:ascii="Arial" w:eastAsia="黑体" w:hAnsi="Arial" w:cs="Times New Roman"/>
      <w:b/>
      <w:sz w:val="24"/>
      <w:szCs w:val="20"/>
    </w:rPr>
  </w:style>
  <w:style w:type="character" w:customStyle="1" w:styleId="8Char">
    <w:name w:val="标题 8 Char"/>
    <w:basedOn w:val="a4"/>
    <w:link w:val="8"/>
    <w:qFormat/>
    <w:rsid w:val="009A1305"/>
    <w:rPr>
      <w:rFonts w:ascii="Arial" w:eastAsia="黑体" w:hAnsi="Arial" w:cs="Times New Roman"/>
      <w:b/>
      <w:sz w:val="24"/>
      <w:szCs w:val="20"/>
    </w:rPr>
  </w:style>
  <w:style w:type="character" w:customStyle="1" w:styleId="9Char">
    <w:name w:val="标题 9 Char"/>
    <w:basedOn w:val="a4"/>
    <w:link w:val="9"/>
    <w:rsid w:val="009A1305"/>
    <w:rPr>
      <w:rFonts w:ascii="Arial" w:eastAsia="黑体" w:hAnsi="Arial" w:cs="Times New Roman"/>
      <w:b/>
      <w:sz w:val="24"/>
      <w:szCs w:val="20"/>
    </w:rPr>
  </w:style>
  <w:style w:type="character" w:customStyle="1" w:styleId="Char7">
    <w:name w:val="正文 + 三号 Char"/>
    <w:rsid w:val="009A1305"/>
    <w:rPr>
      <w:rFonts w:eastAsia="宋体"/>
      <w:kern w:val="2"/>
      <w:sz w:val="21"/>
      <w:lang w:val="en-US" w:eastAsia="zh-CN"/>
    </w:rPr>
  </w:style>
  <w:style w:type="character" w:customStyle="1" w:styleId="H2Char">
    <w:name w:val="H2 Char"/>
    <w:rsid w:val="009A1305"/>
    <w:rPr>
      <w:rFonts w:ascii="Arial" w:eastAsia="宋体" w:hAnsi="Arial"/>
      <w:kern w:val="2"/>
      <w:sz w:val="28"/>
      <w:lang w:val="en-US" w:eastAsia="zh-CN"/>
    </w:rPr>
  </w:style>
  <w:style w:type="character" w:customStyle="1" w:styleId="TableTextChar">
    <w:name w:val="Table Text Char"/>
    <w:link w:val="TableText"/>
    <w:rsid w:val="009A1305"/>
    <w:rPr>
      <w:rFonts w:ascii="Arial" w:hAnsi="Arial"/>
      <w:sz w:val="18"/>
    </w:rPr>
  </w:style>
  <w:style w:type="paragraph" w:customStyle="1" w:styleId="TableText">
    <w:name w:val="Table Text"/>
    <w:link w:val="TableTextChar"/>
    <w:rsid w:val="009A1305"/>
    <w:pPr>
      <w:snapToGrid w:val="0"/>
      <w:spacing w:before="80" w:after="80"/>
    </w:pPr>
    <w:rPr>
      <w:rFonts w:ascii="Arial" w:hAnsi="Arial"/>
      <w:kern w:val="2"/>
      <w:sz w:val="18"/>
      <w:szCs w:val="22"/>
    </w:rPr>
  </w:style>
  <w:style w:type="character" w:customStyle="1" w:styleId="TableTextCharCharCharChar">
    <w:name w:val="Table Text Char Char Char Char"/>
    <w:link w:val="TableTextCharCharChar"/>
    <w:rsid w:val="009A1305"/>
    <w:rPr>
      <w:rFonts w:ascii="Arial" w:hAnsi="Arial"/>
      <w:sz w:val="18"/>
    </w:rPr>
  </w:style>
  <w:style w:type="paragraph" w:customStyle="1" w:styleId="TableTextCharCharChar">
    <w:name w:val="Table Text Char Char Char"/>
    <w:link w:val="TableTextCharCharCharChar"/>
    <w:rsid w:val="009A1305"/>
    <w:pPr>
      <w:snapToGrid w:val="0"/>
      <w:spacing w:before="80" w:after="80"/>
    </w:pPr>
    <w:rPr>
      <w:rFonts w:ascii="Arial" w:hAnsi="Arial"/>
      <w:kern w:val="2"/>
      <w:sz w:val="18"/>
      <w:szCs w:val="22"/>
    </w:rPr>
  </w:style>
  <w:style w:type="character" w:customStyle="1" w:styleId="Char8">
    <w:name w:val="批注主题 Char"/>
    <w:basedOn w:val="Char9"/>
    <w:link w:val="af8"/>
    <w:rsid w:val="009A1305"/>
  </w:style>
  <w:style w:type="character" w:customStyle="1" w:styleId="Char9">
    <w:name w:val="批注文字 Char"/>
    <w:rsid w:val="009A1305"/>
    <w:rPr>
      <w:sz w:val="24"/>
    </w:rPr>
  </w:style>
  <w:style w:type="character" w:customStyle="1" w:styleId="2Char2">
    <w:name w:val="正文文本缩进 2 Char"/>
    <w:link w:val="25"/>
    <w:rsid w:val="009A1305"/>
    <w:rPr>
      <w:sz w:val="28"/>
    </w:rPr>
  </w:style>
  <w:style w:type="character" w:customStyle="1" w:styleId="CharChar11">
    <w:name w:val="Char Char11"/>
    <w:rsid w:val="009A1305"/>
    <w:rPr>
      <w:rFonts w:ascii="宋体"/>
      <w:kern w:val="2"/>
      <w:sz w:val="28"/>
    </w:rPr>
  </w:style>
  <w:style w:type="character" w:customStyle="1" w:styleId="content-white1">
    <w:name w:val="content-white1"/>
    <w:rsid w:val="009A1305"/>
    <w:rPr>
      <w:color w:val="auto"/>
      <w:sz w:val="18"/>
      <w:u w:val="none"/>
    </w:rPr>
  </w:style>
  <w:style w:type="character" w:customStyle="1" w:styleId="Chara">
    <w:name w:val="小 Char"/>
    <w:rsid w:val="009A1305"/>
    <w:rPr>
      <w:rFonts w:ascii="宋体" w:eastAsia="宋体" w:hAnsi="Courier New"/>
      <w:kern w:val="2"/>
      <w:sz w:val="21"/>
      <w:lang w:val="en-US" w:eastAsia="zh-CN" w:bidi="ar-SA"/>
    </w:rPr>
  </w:style>
  <w:style w:type="character" w:customStyle="1" w:styleId="TableHeadingCharChar">
    <w:name w:val="Table Heading Char Char"/>
    <w:rsid w:val="009A1305"/>
    <w:rPr>
      <w:rFonts w:ascii="Arial" w:eastAsia="黑体" w:hAnsi="Arial"/>
      <w:kern w:val="2"/>
      <w:sz w:val="18"/>
      <w:lang w:val="en-US" w:eastAsia="zh-CN"/>
    </w:rPr>
  </w:style>
  <w:style w:type="character" w:customStyle="1" w:styleId="top-det1">
    <w:name w:val="top-det1"/>
    <w:rsid w:val="009A1305"/>
    <w:rPr>
      <w:b/>
      <w:color w:val="000000"/>
    </w:rPr>
  </w:style>
  <w:style w:type="character" w:customStyle="1" w:styleId="074Char1">
    <w:name w:val="标书正文:  0.74 厘米 Char1"/>
    <w:rsid w:val="009A1305"/>
    <w:rPr>
      <w:rFonts w:eastAsia="宋体"/>
      <w:kern w:val="2"/>
      <w:sz w:val="24"/>
      <w:lang w:val="en-US" w:eastAsia="zh-CN"/>
    </w:rPr>
  </w:style>
  <w:style w:type="character" w:customStyle="1" w:styleId="TableTextChar1Char">
    <w:name w:val="Table Text Char1 Char"/>
    <w:rsid w:val="009A1305"/>
    <w:rPr>
      <w:rFonts w:ascii="Arial" w:hAnsi="Arial"/>
      <w:kern w:val="2"/>
      <w:sz w:val="18"/>
      <w:lang w:val="en-US" w:eastAsia="zh-CN" w:bidi="ar-SA"/>
    </w:rPr>
  </w:style>
  <w:style w:type="character" w:customStyle="1" w:styleId="v151">
    <w:name w:val="v151"/>
    <w:rsid w:val="009A1305"/>
    <w:rPr>
      <w:sz w:val="18"/>
    </w:rPr>
  </w:style>
  <w:style w:type="character" w:customStyle="1" w:styleId="CharChar7">
    <w:name w:val="Char Char7"/>
    <w:rsid w:val="009A1305"/>
    <w:rPr>
      <w:rFonts w:ascii="宋体" w:eastAsia="宋体" w:hAnsi="宋体"/>
      <w:kern w:val="2"/>
      <w:sz w:val="28"/>
    </w:rPr>
  </w:style>
  <w:style w:type="character" w:customStyle="1" w:styleId="2Char3">
    <w:name w:val="正文首行缩进 2 Char"/>
    <w:basedOn w:val="Charb"/>
    <w:link w:val="29"/>
    <w:rsid w:val="009A1305"/>
  </w:style>
  <w:style w:type="character" w:customStyle="1" w:styleId="Charb">
    <w:name w:val="正文文本缩进 Char"/>
    <w:rsid w:val="009A1305"/>
    <w:rPr>
      <w:kern w:val="2"/>
      <w:sz w:val="44"/>
    </w:rPr>
  </w:style>
  <w:style w:type="character" w:customStyle="1" w:styleId="aff1">
    <w:name w:val="样式 宋体"/>
    <w:rsid w:val="009A1305"/>
    <w:rPr>
      <w:rFonts w:ascii="宋体" w:eastAsia="宋体" w:hAnsi="宋体"/>
      <w:sz w:val="28"/>
    </w:rPr>
  </w:style>
  <w:style w:type="character" w:customStyle="1" w:styleId="Charc">
    <w:name w:val="脚注文本 Char"/>
    <w:link w:val="af4"/>
    <w:rsid w:val="009A1305"/>
    <w:rPr>
      <w:sz w:val="18"/>
    </w:rPr>
  </w:style>
  <w:style w:type="character" w:customStyle="1" w:styleId="Chard">
    <w:name w:val="日期 Char"/>
    <w:link w:val="af0"/>
    <w:rsid w:val="009A1305"/>
    <w:rPr>
      <w:sz w:val="28"/>
    </w:rPr>
  </w:style>
  <w:style w:type="character" w:customStyle="1" w:styleId="110">
    <w:name w:val="未命名11"/>
    <w:rsid w:val="009A1305"/>
    <w:rPr>
      <w:color w:val="77FFFF"/>
      <w:sz w:val="24"/>
    </w:rPr>
  </w:style>
  <w:style w:type="character" w:customStyle="1" w:styleId="titleemph1">
    <w:name w:val="title_emph1"/>
    <w:rsid w:val="009A1305"/>
    <w:rPr>
      <w:rFonts w:ascii="Arial" w:hAnsi="Arial" w:hint="default"/>
      <w:b/>
      <w:sz w:val="20"/>
    </w:rPr>
  </w:style>
  <w:style w:type="character" w:customStyle="1" w:styleId="CharChar2">
    <w:name w:val="Char Char2"/>
    <w:rsid w:val="009A1305"/>
    <w:rPr>
      <w:rFonts w:eastAsia="宋体"/>
      <w:kern w:val="2"/>
      <w:sz w:val="18"/>
      <w:lang w:val="en-US" w:eastAsia="zh-CN"/>
    </w:rPr>
  </w:style>
  <w:style w:type="character" w:customStyle="1" w:styleId="CharChar3">
    <w:name w:val="Char Char3"/>
    <w:rsid w:val="009A1305"/>
    <w:rPr>
      <w:rFonts w:eastAsia="宋体"/>
      <w:kern w:val="2"/>
      <w:sz w:val="18"/>
      <w:lang w:val="en-US" w:eastAsia="zh-CN"/>
    </w:rPr>
  </w:style>
  <w:style w:type="character" w:customStyle="1" w:styleId="CharChar6">
    <w:name w:val="Char Char6"/>
    <w:rsid w:val="009A1305"/>
    <w:rPr>
      <w:rFonts w:ascii="仿宋_GB2312" w:eastAsia="仿宋_GB2312"/>
      <w:kern w:val="2"/>
      <w:sz w:val="32"/>
    </w:rPr>
  </w:style>
  <w:style w:type="character" w:customStyle="1" w:styleId="CharChar">
    <w:name w:val="Char Char"/>
    <w:rsid w:val="009A1305"/>
    <w:rPr>
      <w:rFonts w:ascii="宋体" w:eastAsia="宋体" w:hAnsi="宋体"/>
      <w:kern w:val="2"/>
      <w:sz w:val="24"/>
      <w:lang w:val="en-US" w:eastAsia="zh-CN" w:bidi="ar-SA"/>
    </w:rPr>
  </w:style>
  <w:style w:type="character" w:customStyle="1" w:styleId="crowed11">
    <w:name w:val="crowed11"/>
    <w:rsid w:val="009A1305"/>
    <w:rPr>
      <w:rFonts w:hint="default"/>
      <w:sz w:val="24"/>
    </w:rPr>
  </w:style>
  <w:style w:type="character" w:customStyle="1" w:styleId="CharChar5">
    <w:name w:val="Char Char5"/>
    <w:rsid w:val="009A1305"/>
    <w:rPr>
      <w:rFonts w:ascii="Arial" w:eastAsia="宋体" w:hAnsi="Arial"/>
      <w:b/>
      <w:smallCaps/>
      <w:kern w:val="28"/>
      <w:sz w:val="36"/>
      <w:lang w:val="en-US" w:eastAsia="en-US"/>
    </w:rPr>
  </w:style>
  <w:style w:type="character" w:customStyle="1" w:styleId="font1">
    <w:name w:val="font1"/>
    <w:rsid w:val="009A1305"/>
    <w:rPr>
      <w:color w:val="000000"/>
      <w:sz w:val="18"/>
    </w:rPr>
  </w:style>
  <w:style w:type="character" w:customStyle="1" w:styleId="Chare">
    <w:name w:val="文字 Char"/>
    <w:link w:val="aff2"/>
    <w:rsid w:val="009A1305"/>
    <w:rPr>
      <w:rFonts w:ascii="宋体"/>
      <w:sz w:val="28"/>
    </w:rPr>
  </w:style>
  <w:style w:type="paragraph" w:customStyle="1" w:styleId="aff2">
    <w:name w:val="文字"/>
    <w:basedOn w:val="a3"/>
    <w:link w:val="Chare"/>
    <w:rsid w:val="009A1305"/>
    <w:pPr>
      <w:tabs>
        <w:tab w:val="left" w:pos="8520"/>
      </w:tabs>
      <w:spacing w:line="312" w:lineRule="auto"/>
      <w:ind w:right="-210" w:firstLine="556"/>
    </w:pPr>
    <w:rPr>
      <w:rFonts w:ascii="宋体" w:eastAsiaTheme="minorEastAsia" w:hAnsiTheme="minorHAnsi" w:cstheme="minorBidi"/>
      <w:szCs w:val="22"/>
    </w:rPr>
  </w:style>
  <w:style w:type="character" w:customStyle="1" w:styleId="CharChar4">
    <w:name w:val="Char Char4"/>
    <w:rsid w:val="009A1305"/>
    <w:rPr>
      <w:rFonts w:eastAsia="宋体"/>
      <w:b/>
      <w:kern w:val="2"/>
      <w:sz w:val="21"/>
      <w:lang w:val="en-US" w:eastAsia="zh-CN"/>
    </w:rPr>
  </w:style>
  <w:style w:type="paragraph" w:customStyle="1" w:styleId="aff3">
    <w:name w:val="文章正文"/>
    <w:basedOn w:val="a3"/>
    <w:rsid w:val="009A1305"/>
    <w:pPr>
      <w:ind w:firstLineChars="200" w:firstLine="560"/>
    </w:pPr>
    <w:rPr>
      <w:rFonts w:ascii="仿宋_GB2312" w:eastAsia="仿宋_GB2312" w:hAnsi="宋体"/>
      <w:color w:val="000000"/>
    </w:rPr>
  </w:style>
  <w:style w:type="paragraph" w:customStyle="1" w:styleId="12">
    <w:name w:val="样式1"/>
    <w:basedOn w:val="4"/>
    <w:rsid w:val="009A1305"/>
    <w:pPr>
      <w:tabs>
        <w:tab w:val="left" w:pos="720"/>
      </w:tabs>
      <w:spacing w:before="500" w:after="260" w:line="560" w:lineRule="atLeast"/>
      <w:ind w:left="420" w:hanging="420"/>
    </w:pPr>
  </w:style>
  <w:style w:type="character" w:customStyle="1" w:styleId="2Char0">
    <w:name w:val="正文文本 2 Char"/>
    <w:basedOn w:val="a4"/>
    <w:link w:val="27"/>
    <w:rsid w:val="009A1305"/>
    <w:rPr>
      <w:rFonts w:ascii="Times New Roman" w:eastAsia="宋体" w:hAnsi="Times New Roman" w:cs="Times New Roman"/>
      <w:sz w:val="24"/>
      <w:szCs w:val="20"/>
    </w:rPr>
  </w:style>
  <w:style w:type="paragraph" w:customStyle="1" w:styleId="aff4">
    <w:name w:val="样式 宋体 五号 行距: 单倍行距"/>
    <w:basedOn w:val="a3"/>
    <w:rsid w:val="009A1305"/>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rsid w:val="009A1305"/>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4">
    <w:name w:val="样式4"/>
    <w:basedOn w:val="4"/>
    <w:rsid w:val="009A1305"/>
    <w:pPr>
      <w:adjustRightInd w:val="0"/>
      <w:snapToGrid w:val="0"/>
    </w:pPr>
  </w:style>
  <w:style w:type="character" w:customStyle="1" w:styleId="Char0">
    <w:name w:val="正文文本 Char"/>
    <w:basedOn w:val="a4"/>
    <w:link w:val="ac"/>
    <w:rsid w:val="009A1305"/>
    <w:rPr>
      <w:rFonts w:ascii="仿宋_GB2312" w:eastAsia="仿宋_GB2312" w:hAnsi="Times New Roman" w:cs="Times New Roman"/>
      <w:sz w:val="32"/>
      <w:szCs w:val="20"/>
    </w:rPr>
  </w:style>
  <w:style w:type="paragraph" w:customStyle="1" w:styleId="CharCharCharCharCharCharChar">
    <w:name w:val="Char Char Char Char Char Char Char"/>
    <w:basedOn w:val="a9"/>
    <w:rsid w:val="009A1305"/>
    <w:rPr>
      <w:rFonts w:ascii="宋体" w:hAnsi="Tahoma"/>
    </w:rPr>
  </w:style>
  <w:style w:type="paragraph" w:customStyle="1" w:styleId="aff5">
    <w:name w:val="正文表格"/>
    <w:basedOn w:val="a3"/>
    <w:rsid w:val="009A1305"/>
    <w:pPr>
      <w:adjustRightInd w:val="0"/>
      <w:spacing w:before="40" w:after="40"/>
    </w:pPr>
    <w:rPr>
      <w:sz w:val="24"/>
    </w:rPr>
  </w:style>
  <w:style w:type="paragraph" w:customStyle="1" w:styleId="220">
    <w:name w:val="样式 样式 首行缩进:  2 字符 + 首行缩进:  2 字符"/>
    <w:basedOn w:val="a3"/>
    <w:rsid w:val="009A1305"/>
    <w:pPr>
      <w:numPr>
        <w:numId w:val="4"/>
      </w:numPr>
      <w:tabs>
        <w:tab w:val="clear" w:pos="1230"/>
      </w:tabs>
      <w:spacing w:line="360" w:lineRule="auto"/>
      <w:ind w:firstLineChars="200" w:firstLine="480"/>
    </w:pPr>
    <w:rPr>
      <w:sz w:val="24"/>
    </w:rPr>
  </w:style>
  <w:style w:type="character" w:customStyle="1" w:styleId="Charf">
    <w:name w:val="纯文本 Char"/>
    <w:basedOn w:val="a4"/>
    <w:link w:val="af"/>
    <w:uiPriority w:val="99"/>
    <w:semiHidden/>
    <w:qFormat/>
    <w:rsid w:val="009A1305"/>
    <w:rPr>
      <w:rFonts w:ascii="宋体" w:eastAsia="宋体" w:hAnsi="Courier New" w:cs="Courier New"/>
      <w:szCs w:val="21"/>
    </w:rPr>
  </w:style>
  <w:style w:type="paragraph" w:customStyle="1" w:styleId="TableDescription">
    <w:name w:val="Table Description"/>
    <w:next w:val="a3"/>
    <w:qFormat/>
    <w:rsid w:val="009A1305"/>
    <w:pPr>
      <w:keepNext/>
      <w:snapToGrid w:val="0"/>
      <w:spacing w:before="160" w:after="80"/>
      <w:ind w:left="1134"/>
      <w:jc w:val="center"/>
    </w:pPr>
    <w:rPr>
      <w:rFonts w:ascii="Arial" w:eastAsia="黑体" w:hAnsi="Arial" w:cs="Times New Roman"/>
      <w:sz w:val="18"/>
    </w:rPr>
  </w:style>
  <w:style w:type="character" w:customStyle="1" w:styleId="3Char0">
    <w:name w:val="正文文本 3 Char"/>
    <w:basedOn w:val="a4"/>
    <w:link w:val="32"/>
    <w:rsid w:val="009A1305"/>
    <w:rPr>
      <w:rFonts w:ascii="Times New Roman" w:eastAsia="宋体" w:hAnsi="Times New Roman" w:cs="Times New Roman"/>
      <w:sz w:val="16"/>
      <w:szCs w:val="20"/>
    </w:rPr>
  </w:style>
  <w:style w:type="paragraph" w:customStyle="1" w:styleId="CharCharCharCharCharCharCharCharCharCharCharCharCharCharCharChar">
    <w:name w:val="Char Char Char Char Char Char Char Char Char Char Char Char Char Char Char Char"/>
    <w:basedOn w:val="a3"/>
    <w:rsid w:val="009A1305"/>
    <w:pPr>
      <w:tabs>
        <w:tab w:val="left" w:pos="360"/>
      </w:tabs>
    </w:pPr>
    <w:rPr>
      <w:sz w:val="24"/>
    </w:rPr>
  </w:style>
  <w:style w:type="paragraph" w:customStyle="1" w:styleId="aff6">
    <w:name w:val="表头文本"/>
    <w:qFormat/>
    <w:rsid w:val="009A1305"/>
    <w:pPr>
      <w:jc w:val="center"/>
    </w:pPr>
    <w:rPr>
      <w:rFonts w:ascii="Arial" w:eastAsia="宋体" w:hAnsi="Arial" w:cs="Times New Roman"/>
      <w:b/>
      <w:sz w:val="21"/>
    </w:rPr>
  </w:style>
  <w:style w:type="paragraph" w:customStyle="1" w:styleId="aff7">
    <w:name w:val="编号正文"/>
    <w:basedOn w:val="aff8"/>
    <w:rsid w:val="009A1305"/>
    <w:pPr>
      <w:snapToGrid/>
      <w:spacing w:line="360" w:lineRule="auto"/>
      <w:ind w:left="1407" w:hanging="1047"/>
      <w:jc w:val="left"/>
    </w:pPr>
    <w:rPr>
      <w:rFonts w:eastAsia="仿宋_GB2312"/>
    </w:rPr>
  </w:style>
  <w:style w:type="paragraph" w:customStyle="1" w:styleId="aff8">
    <w:name w:val="文档正文"/>
    <w:basedOn w:val="a3"/>
    <w:rsid w:val="009A1305"/>
    <w:pPr>
      <w:adjustRightInd w:val="0"/>
      <w:snapToGrid w:val="0"/>
      <w:spacing w:line="440" w:lineRule="exact"/>
      <w:ind w:firstLine="567"/>
      <w:textAlignment w:val="baseline"/>
    </w:pPr>
    <w:rPr>
      <w:rFonts w:ascii="Arial Narrow" w:hAnsi="Arial Narrow"/>
      <w:kern w:val="0"/>
      <w:sz w:val="24"/>
    </w:rPr>
  </w:style>
  <w:style w:type="paragraph" w:customStyle="1" w:styleId="PullQuote">
    <w:name w:val="Pull Quote"/>
    <w:basedOn w:val="a3"/>
    <w:qFormat/>
    <w:rsid w:val="009A130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rsid w:val="009A1305"/>
    <w:pPr>
      <w:numPr>
        <w:numId w:val="5"/>
      </w:numPr>
      <w:spacing w:line="300" w:lineRule="auto"/>
      <w:jc w:val="both"/>
    </w:pPr>
    <w:rPr>
      <w:rFonts w:ascii="Arial" w:eastAsia="宋体" w:hAnsi="Arial" w:cs="Times New Roman"/>
      <w:sz w:val="21"/>
    </w:rPr>
  </w:style>
  <w:style w:type="paragraph" w:customStyle="1" w:styleId="a">
    <w:name w:val="章标题"/>
    <w:next w:val="a3"/>
    <w:qFormat/>
    <w:rsid w:val="009A1305"/>
    <w:pPr>
      <w:numPr>
        <w:ilvl w:val="1"/>
        <w:numId w:val="6"/>
      </w:numPr>
      <w:spacing w:beforeLines="50" w:afterLines="50"/>
      <w:ind w:left="0"/>
      <w:jc w:val="both"/>
      <w:outlineLvl w:val="1"/>
    </w:pPr>
    <w:rPr>
      <w:rFonts w:ascii="黑体" w:eastAsia="黑体" w:hAnsi="Times New Roman" w:cs="Times New Roman"/>
      <w:sz w:val="24"/>
    </w:rPr>
  </w:style>
  <w:style w:type="character" w:customStyle="1" w:styleId="Char12">
    <w:name w:val="日期 Char1"/>
    <w:basedOn w:val="a4"/>
    <w:link w:val="af0"/>
    <w:uiPriority w:val="99"/>
    <w:semiHidden/>
    <w:rsid w:val="009A1305"/>
    <w:rPr>
      <w:rFonts w:ascii="Times New Roman" w:eastAsia="宋体" w:hAnsi="Times New Roman" w:cs="Times New Roman"/>
      <w:sz w:val="28"/>
      <w:szCs w:val="20"/>
    </w:rPr>
  </w:style>
  <w:style w:type="character" w:customStyle="1" w:styleId="Char1">
    <w:name w:val="批注文字 Char1"/>
    <w:basedOn w:val="a4"/>
    <w:link w:val="ab"/>
    <w:qFormat/>
    <w:rsid w:val="009A1305"/>
    <w:rPr>
      <w:rFonts w:ascii="Times New Roman" w:eastAsia="宋体" w:hAnsi="Times New Roman" w:cs="Times New Roman"/>
      <w:sz w:val="28"/>
      <w:szCs w:val="20"/>
    </w:rPr>
  </w:style>
  <w:style w:type="character" w:customStyle="1" w:styleId="Char14">
    <w:name w:val="批注主题 Char1"/>
    <w:basedOn w:val="Char1"/>
    <w:link w:val="af8"/>
    <w:uiPriority w:val="99"/>
    <w:semiHidden/>
    <w:rsid w:val="009A1305"/>
    <w:rPr>
      <w:b/>
      <w:bCs/>
    </w:rPr>
  </w:style>
  <w:style w:type="paragraph" w:customStyle="1" w:styleId="CharChar14CharChar">
    <w:name w:val="Char Char14 Char Char"/>
    <w:basedOn w:val="a3"/>
    <w:rsid w:val="009A1305"/>
    <w:rPr>
      <w:sz w:val="21"/>
      <w:szCs w:val="24"/>
    </w:rPr>
  </w:style>
  <w:style w:type="paragraph" w:customStyle="1" w:styleId="aff9">
    <w:name w:val="段"/>
    <w:qFormat/>
    <w:rsid w:val="009A1305"/>
    <w:pPr>
      <w:autoSpaceDE w:val="0"/>
      <w:autoSpaceDN w:val="0"/>
      <w:ind w:firstLineChars="200" w:firstLine="200"/>
      <w:jc w:val="both"/>
    </w:pPr>
    <w:rPr>
      <w:rFonts w:ascii="宋体" w:eastAsia="宋体" w:hAnsi="Times New Roman" w:cs="Times New Roman"/>
      <w:sz w:val="21"/>
    </w:rPr>
  </w:style>
  <w:style w:type="paragraph" w:customStyle="1" w:styleId="CharCharCharChar">
    <w:name w:val="文档正文 Char Char Char Char"/>
    <w:basedOn w:val="a3"/>
    <w:rsid w:val="009A1305"/>
    <w:pPr>
      <w:adjustRightInd w:val="0"/>
      <w:spacing w:line="440" w:lineRule="exact"/>
      <w:ind w:firstLine="420"/>
      <w:textAlignment w:val="baseline"/>
    </w:pPr>
    <w:rPr>
      <w:rFonts w:ascii="Arial Narrow" w:hAnsi="Arial Narrow"/>
      <w:kern w:val="0"/>
      <w:sz w:val="24"/>
    </w:rPr>
  </w:style>
  <w:style w:type="paragraph" w:customStyle="1" w:styleId="Title-Revision">
    <w:name w:val="Title - Revision"/>
    <w:basedOn w:val="af7"/>
    <w:rsid w:val="009A1305"/>
    <w:pPr>
      <w:spacing w:before="720"/>
    </w:pPr>
  </w:style>
  <w:style w:type="paragraph" w:customStyle="1" w:styleId="Title-Date">
    <w:name w:val="Title - Date"/>
    <w:basedOn w:val="af7"/>
    <w:next w:val="a3"/>
    <w:rsid w:val="009A1305"/>
    <w:pPr>
      <w:spacing w:before="240" w:after="720"/>
    </w:pPr>
    <w:rPr>
      <w:sz w:val="28"/>
    </w:rPr>
  </w:style>
  <w:style w:type="paragraph" w:customStyle="1" w:styleId="151">
    <w:name w:val="样式 行距: 1.5 倍行距1"/>
    <w:basedOn w:val="a3"/>
    <w:qFormat/>
    <w:rsid w:val="009A1305"/>
    <w:pPr>
      <w:snapToGrid w:val="0"/>
    </w:pPr>
    <w:rPr>
      <w:sz w:val="21"/>
    </w:rPr>
  </w:style>
  <w:style w:type="paragraph" w:customStyle="1" w:styleId="13">
    <w:name w:val="表格1"/>
    <w:basedOn w:val="a3"/>
    <w:next w:val="a3"/>
    <w:rsid w:val="009A130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f0">
    <w:name w:val="Char"/>
    <w:basedOn w:val="a3"/>
    <w:rsid w:val="009A1305"/>
    <w:pPr>
      <w:spacing w:line="240" w:lineRule="atLeast"/>
      <w:ind w:left="420" w:firstLine="420"/>
    </w:pPr>
    <w:rPr>
      <w:kern w:val="0"/>
      <w:sz w:val="21"/>
    </w:rPr>
  </w:style>
  <w:style w:type="paragraph" w:customStyle="1" w:styleId="2a">
    <w:name w:val="标题2"/>
    <w:basedOn w:val="23"/>
    <w:rsid w:val="009A130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character" w:customStyle="1" w:styleId="Char10">
    <w:name w:val="正文文本缩进 Char1"/>
    <w:basedOn w:val="a4"/>
    <w:link w:val="ad"/>
    <w:rsid w:val="009A1305"/>
    <w:rPr>
      <w:rFonts w:ascii="Times New Roman" w:eastAsia="宋体" w:hAnsi="Times New Roman" w:cs="Times New Roman"/>
      <w:sz w:val="28"/>
      <w:szCs w:val="20"/>
    </w:rPr>
  </w:style>
  <w:style w:type="character" w:customStyle="1" w:styleId="2Char10">
    <w:name w:val="正文首行缩进 2 Char1"/>
    <w:basedOn w:val="Char10"/>
    <w:link w:val="29"/>
    <w:uiPriority w:val="99"/>
    <w:semiHidden/>
    <w:rsid w:val="009A1305"/>
  </w:style>
  <w:style w:type="paragraph" w:customStyle="1" w:styleId="CharChar1">
    <w:name w:val="Char Char1"/>
    <w:basedOn w:val="a3"/>
    <w:rsid w:val="009A1305"/>
    <w:pPr>
      <w:widowControl/>
      <w:spacing w:after="160" w:line="240" w:lineRule="exact"/>
      <w:jc w:val="left"/>
    </w:pPr>
    <w:rPr>
      <w:rFonts w:ascii="Verdana" w:hAnsi="Verdana"/>
      <w:kern w:val="0"/>
      <w:sz w:val="20"/>
      <w:lang w:eastAsia="en-US"/>
    </w:rPr>
  </w:style>
  <w:style w:type="character" w:customStyle="1" w:styleId="3Char1">
    <w:name w:val="正文文本缩进 3 Char"/>
    <w:basedOn w:val="a4"/>
    <w:link w:val="35"/>
    <w:rsid w:val="009A1305"/>
    <w:rPr>
      <w:rFonts w:ascii="黑体" w:eastAsia="黑体" w:hAnsi="Times New Roman" w:cs="Times New Roman"/>
      <w:sz w:val="28"/>
      <w:szCs w:val="20"/>
    </w:rPr>
  </w:style>
  <w:style w:type="paragraph" w:customStyle="1" w:styleId="affa">
    <w:name w:val="_"/>
    <w:basedOn w:val="a3"/>
    <w:rsid w:val="009A1305"/>
    <w:pPr>
      <w:adjustRightInd w:val="0"/>
      <w:spacing w:line="360" w:lineRule="auto"/>
      <w:ind w:left="480" w:firstLineChars="200" w:firstLine="200"/>
      <w:textAlignment w:val="baseline"/>
    </w:pPr>
    <w:rPr>
      <w:kern w:val="0"/>
      <w:sz w:val="24"/>
    </w:rPr>
  </w:style>
  <w:style w:type="paragraph" w:customStyle="1" w:styleId="tabletext0">
    <w:name w:val="tabletext"/>
    <w:basedOn w:val="a3"/>
    <w:rsid w:val="009A1305"/>
    <w:pPr>
      <w:widowControl/>
      <w:spacing w:before="100" w:beforeAutospacing="1" w:after="100" w:afterAutospacing="1"/>
      <w:jc w:val="left"/>
    </w:pPr>
    <w:rPr>
      <w:rFonts w:ascii="宋体" w:hAnsi="宋体" w:cs="宋体"/>
      <w:kern w:val="0"/>
      <w:sz w:val="24"/>
      <w:szCs w:val="24"/>
    </w:rPr>
  </w:style>
  <w:style w:type="paragraph" w:customStyle="1" w:styleId="FigureDescription">
    <w:name w:val="Figure Description"/>
    <w:next w:val="a3"/>
    <w:rsid w:val="009A1305"/>
    <w:pPr>
      <w:snapToGrid w:val="0"/>
      <w:spacing w:before="80" w:after="320"/>
      <w:ind w:left="1134"/>
      <w:jc w:val="center"/>
    </w:pPr>
    <w:rPr>
      <w:rFonts w:ascii="Arial" w:eastAsia="黑体" w:hAnsi="Arial" w:cs="Times New Roman"/>
      <w:sz w:val="18"/>
    </w:rPr>
  </w:style>
  <w:style w:type="paragraph" w:customStyle="1" w:styleId="14">
    <w:name w:val="修订1"/>
    <w:rsid w:val="009A1305"/>
    <w:rPr>
      <w:rFonts w:ascii="Times New Roman" w:eastAsia="宋体" w:hAnsi="Times New Roman" w:cs="Times New Roman"/>
      <w:kern w:val="2"/>
      <w:sz w:val="21"/>
    </w:rPr>
  </w:style>
  <w:style w:type="paragraph" w:customStyle="1" w:styleId="affb">
    <w:name w:val="正文 + 三号"/>
    <w:basedOn w:val="a3"/>
    <w:rsid w:val="009A1305"/>
    <w:rPr>
      <w:sz w:val="21"/>
    </w:rPr>
  </w:style>
  <w:style w:type="paragraph" w:customStyle="1" w:styleId="Char15">
    <w:name w:val="Char1"/>
    <w:basedOn w:val="a3"/>
    <w:rsid w:val="009A1305"/>
    <w:rPr>
      <w:sz w:val="21"/>
    </w:rPr>
  </w:style>
  <w:style w:type="paragraph" w:customStyle="1" w:styleId="affc">
    <w:name w:val="没有缩进（为图形使用）"/>
    <w:basedOn w:val="a3"/>
    <w:rsid w:val="009A1305"/>
    <w:pPr>
      <w:spacing w:before="120" w:after="120" w:line="360" w:lineRule="auto"/>
    </w:pPr>
    <w:rPr>
      <w:sz w:val="24"/>
    </w:rPr>
  </w:style>
  <w:style w:type="paragraph" w:customStyle="1" w:styleId="Default">
    <w:name w:val="Default"/>
    <w:qFormat/>
    <w:rsid w:val="009A1305"/>
    <w:pPr>
      <w:widowControl w:val="0"/>
      <w:autoSpaceDE w:val="0"/>
      <w:autoSpaceDN w:val="0"/>
      <w:adjustRightInd w:val="0"/>
    </w:pPr>
    <w:rPr>
      <w:rFonts w:ascii="宋体" w:eastAsia="宋体" w:hAnsi="Times New Roman" w:cs="Times New Roman"/>
      <w:color w:val="000000"/>
      <w:sz w:val="24"/>
    </w:rPr>
  </w:style>
  <w:style w:type="paragraph" w:customStyle="1" w:styleId="affd">
    <w:name w:val="样式 宋体 五号 两端对齐 行距: 单倍行距"/>
    <w:basedOn w:val="a3"/>
    <w:rsid w:val="009A1305"/>
    <w:pPr>
      <w:adjustRightInd w:val="0"/>
      <w:textAlignment w:val="baseline"/>
    </w:pPr>
    <w:rPr>
      <w:rFonts w:ascii="宋体" w:hAnsi="宋体"/>
      <w:kern w:val="0"/>
      <w:sz w:val="21"/>
    </w:rPr>
  </w:style>
  <w:style w:type="paragraph" w:customStyle="1" w:styleId="INStep">
    <w:name w:val="IN Step"/>
    <w:basedOn w:val="a3"/>
    <w:rsid w:val="009A130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rsid w:val="009A1305"/>
    <w:pPr>
      <w:tabs>
        <w:tab w:val="left" w:pos="0"/>
      </w:tabs>
      <w:autoSpaceDE w:val="0"/>
      <w:autoSpaceDN w:val="0"/>
      <w:adjustRightInd w:val="0"/>
      <w:snapToGrid w:val="0"/>
      <w:spacing w:line="320" w:lineRule="atLeast"/>
    </w:pPr>
    <w:rPr>
      <w:rFonts w:ascii="宋体"/>
      <w:kern w:val="0"/>
      <w:sz w:val="21"/>
    </w:rPr>
  </w:style>
  <w:style w:type="paragraph" w:customStyle="1" w:styleId="605">
    <w:name w:val="样式 标题 6第五层条 + 三号 段前: 0.5 行"/>
    <w:basedOn w:val="6"/>
    <w:rsid w:val="009A1305"/>
    <w:pPr>
      <w:widowControl/>
      <w:adjustRightInd/>
      <w:snapToGrid/>
      <w:spacing w:beforeLines="50"/>
      <w:jc w:val="left"/>
    </w:pPr>
    <w:rPr>
      <w:snapToGrid w:val="0"/>
      <w:kern w:val="24"/>
      <w:sz w:val="28"/>
    </w:rPr>
  </w:style>
  <w:style w:type="character" w:customStyle="1" w:styleId="Char5">
    <w:name w:val="标题 Char"/>
    <w:basedOn w:val="a4"/>
    <w:link w:val="af7"/>
    <w:rsid w:val="009A1305"/>
    <w:rPr>
      <w:rFonts w:ascii="Arial" w:eastAsia="宋体" w:hAnsi="Arial" w:cs="Times New Roman"/>
      <w:b/>
      <w:smallCaps/>
      <w:kern w:val="28"/>
      <w:sz w:val="36"/>
      <w:szCs w:val="20"/>
      <w:lang w:eastAsia="en-US"/>
    </w:rPr>
  </w:style>
  <w:style w:type="paragraph" w:customStyle="1" w:styleId="affe">
    <w:name w:val="图例"/>
    <w:basedOn w:val="a3"/>
    <w:rsid w:val="009A1305"/>
    <w:pPr>
      <w:spacing w:before="120" w:after="120" w:line="360" w:lineRule="auto"/>
      <w:jc w:val="center"/>
    </w:pPr>
    <w:rPr>
      <w:rFonts w:eastAsia="仿宋_GB2312"/>
      <w:b/>
      <w:sz w:val="24"/>
    </w:rPr>
  </w:style>
  <w:style w:type="character" w:customStyle="1" w:styleId="Char13">
    <w:name w:val="脚注文本 Char1"/>
    <w:basedOn w:val="a4"/>
    <w:link w:val="af4"/>
    <w:uiPriority w:val="99"/>
    <w:semiHidden/>
    <w:rsid w:val="009A1305"/>
    <w:rPr>
      <w:rFonts w:ascii="Times New Roman" w:eastAsia="宋体" w:hAnsi="Times New Roman" w:cs="Times New Roman"/>
      <w:sz w:val="18"/>
      <w:szCs w:val="18"/>
    </w:rPr>
  </w:style>
  <w:style w:type="paragraph" w:customStyle="1" w:styleId="a1">
    <w:name w:val="首行缩进"/>
    <w:basedOn w:val="a3"/>
    <w:rsid w:val="009A1305"/>
    <w:pPr>
      <w:numPr>
        <w:numId w:val="7"/>
      </w:numPr>
      <w:spacing w:line="360" w:lineRule="auto"/>
    </w:pPr>
    <w:rPr>
      <w:rFonts w:eastAsia="仿宋_GB2312"/>
    </w:rPr>
  </w:style>
  <w:style w:type="character" w:customStyle="1" w:styleId="Char2">
    <w:name w:val="批注框文本 Char"/>
    <w:basedOn w:val="a4"/>
    <w:link w:val="af1"/>
    <w:rsid w:val="009A1305"/>
    <w:rPr>
      <w:rFonts w:ascii="Times New Roman" w:eastAsia="宋体" w:hAnsi="Times New Roman" w:cs="Times New Roman"/>
      <w:sz w:val="18"/>
      <w:szCs w:val="20"/>
    </w:rPr>
  </w:style>
  <w:style w:type="character" w:customStyle="1" w:styleId="2Char1">
    <w:name w:val="正文文本缩进 2 Char1"/>
    <w:basedOn w:val="a4"/>
    <w:link w:val="25"/>
    <w:uiPriority w:val="99"/>
    <w:semiHidden/>
    <w:rsid w:val="009A1305"/>
    <w:rPr>
      <w:rFonts w:ascii="Times New Roman" w:eastAsia="宋体" w:hAnsi="Times New Roman" w:cs="Times New Roman"/>
      <w:sz w:val="28"/>
      <w:szCs w:val="20"/>
    </w:rPr>
  </w:style>
  <w:style w:type="paragraph" w:customStyle="1" w:styleId="15">
    <w:name w:val="文本1"/>
    <w:basedOn w:val="a3"/>
    <w:rsid w:val="009A1305"/>
    <w:pPr>
      <w:adjustRightInd w:val="0"/>
      <w:spacing w:line="312" w:lineRule="atLeast"/>
      <w:jc w:val="center"/>
      <w:textAlignment w:val="baseline"/>
    </w:pPr>
    <w:rPr>
      <w:kern w:val="0"/>
      <w:sz w:val="18"/>
    </w:rPr>
  </w:style>
  <w:style w:type="paragraph" w:customStyle="1" w:styleId="16">
    <w:name w:val="文本框样式1"/>
    <w:basedOn w:val="a3"/>
    <w:rsid w:val="009A1305"/>
    <w:pPr>
      <w:adjustRightInd w:val="0"/>
      <w:snapToGrid w:val="0"/>
      <w:spacing w:before="60" w:line="180" w:lineRule="exact"/>
      <w:jc w:val="center"/>
    </w:pPr>
    <w:rPr>
      <w:sz w:val="21"/>
    </w:rPr>
  </w:style>
  <w:style w:type="character" w:customStyle="1" w:styleId="Char">
    <w:name w:val="文档结构图 Char"/>
    <w:basedOn w:val="a4"/>
    <w:link w:val="a9"/>
    <w:rsid w:val="009A1305"/>
    <w:rPr>
      <w:rFonts w:ascii="Times New Roman" w:eastAsia="宋体" w:hAnsi="Times New Roman" w:cs="Times New Roman"/>
      <w:sz w:val="28"/>
      <w:szCs w:val="20"/>
      <w:shd w:val="clear" w:color="auto" w:fill="000080"/>
    </w:rPr>
  </w:style>
  <w:style w:type="paragraph" w:customStyle="1" w:styleId="CharCharChar1CharCharCharCharCharCharCharCharCharCharCharCharChar">
    <w:name w:val="Char Char Char1 Char Char Char Char Char Char Char Char Char Char Char Char Char"/>
    <w:basedOn w:val="a3"/>
    <w:rsid w:val="009A1305"/>
    <w:pPr>
      <w:widowControl/>
      <w:spacing w:after="160" w:line="240" w:lineRule="exact"/>
      <w:jc w:val="left"/>
    </w:pPr>
    <w:rPr>
      <w:rFonts w:ascii="Verdana" w:hAnsi="Verdana"/>
      <w:kern w:val="0"/>
      <w:sz w:val="18"/>
      <w:lang w:eastAsia="en-US"/>
    </w:rPr>
  </w:style>
  <w:style w:type="paragraph" w:customStyle="1" w:styleId="45">
    <w:name w:val="附录4"/>
    <w:basedOn w:val="a3"/>
    <w:next w:val="a3"/>
    <w:rsid w:val="009A1305"/>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3"/>
    <w:rsid w:val="009A1305"/>
    <w:rPr>
      <w:rFonts w:ascii="Tahoma" w:hAnsi="Tahoma"/>
      <w:sz w:val="24"/>
    </w:rPr>
  </w:style>
  <w:style w:type="character" w:customStyle="1" w:styleId="Char6">
    <w:name w:val="正文首行缩进 Char"/>
    <w:basedOn w:val="Char0"/>
    <w:link w:val="af9"/>
    <w:rsid w:val="009A1305"/>
    <w:rPr>
      <w:rFonts w:ascii="宋体" w:eastAsia="宋体" w:hAnsi="宋体"/>
      <w:sz w:val="24"/>
    </w:rPr>
  </w:style>
  <w:style w:type="paragraph" w:customStyle="1" w:styleId="style1">
    <w:name w:val="style1"/>
    <w:basedOn w:val="a3"/>
    <w:rsid w:val="009A1305"/>
    <w:pPr>
      <w:widowControl/>
      <w:spacing w:before="100" w:beforeAutospacing="1" w:after="100" w:afterAutospacing="1"/>
      <w:jc w:val="left"/>
    </w:pPr>
    <w:rPr>
      <w:rFonts w:ascii="宋体" w:hAnsi="宋体"/>
      <w:kern w:val="0"/>
      <w:sz w:val="21"/>
    </w:rPr>
  </w:style>
  <w:style w:type="paragraph" w:customStyle="1" w:styleId="afff">
    <w:name w:val="正文（首行不缩进）"/>
    <w:basedOn w:val="a3"/>
    <w:rsid w:val="009A1305"/>
    <w:pPr>
      <w:autoSpaceDE w:val="0"/>
      <w:autoSpaceDN w:val="0"/>
      <w:adjustRightInd w:val="0"/>
      <w:spacing w:line="360" w:lineRule="auto"/>
      <w:jc w:val="left"/>
    </w:pPr>
    <w:rPr>
      <w:kern w:val="0"/>
      <w:sz w:val="21"/>
    </w:rPr>
  </w:style>
  <w:style w:type="paragraph" w:customStyle="1" w:styleId="17">
    <w:name w:val="1"/>
    <w:basedOn w:val="a3"/>
    <w:next w:val="af"/>
    <w:qFormat/>
    <w:rsid w:val="009A1305"/>
    <w:rPr>
      <w:rFonts w:ascii="宋体" w:hAnsi="Courier New"/>
      <w:sz w:val="21"/>
    </w:rPr>
  </w:style>
  <w:style w:type="paragraph" w:customStyle="1" w:styleId="320">
    <w:name w:val="标题3——2"/>
    <w:basedOn w:val="30"/>
    <w:next w:val="af9"/>
    <w:rsid w:val="009A130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0">
    <w:name w:val="图片文字"/>
    <w:basedOn w:val="a3"/>
    <w:rsid w:val="009A1305"/>
    <w:pPr>
      <w:spacing w:line="240" w:lineRule="atLeast"/>
      <w:jc w:val="center"/>
    </w:pPr>
    <w:rPr>
      <w:sz w:val="21"/>
    </w:rPr>
  </w:style>
  <w:style w:type="paragraph" w:customStyle="1" w:styleId="CharCharCharChar0">
    <w:name w:val="Char Char Char Char"/>
    <w:basedOn w:val="a3"/>
    <w:rsid w:val="009A1305"/>
    <w:pPr>
      <w:pageBreakBefore/>
      <w:widowControl/>
      <w:spacing w:after="160" w:line="240" w:lineRule="exact"/>
      <w:jc w:val="left"/>
    </w:pPr>
    <w:rPr>
      <w:rFonts w:ascii="Verdana" w:hAnsi="Verdana"/>
      <w:kern w:val="0"/>
      <w:sz w:val="20"/>
      <w:lang w:eastAsia="en-US"/>
    </w:rPr>
  </w:style>
  <w:style w:type="paragraph" w:customStyle="1" w:styleId="afff1">
    <w:name w:val="表头样式"/>
    <w:basedOn w:val="a3"/>
    <w:rsid w:val="009A1305"/>
    <w:pPr>
      <w:autoSpaceDE w:val="0"/>
      <w:autoSpaceDN w:val="0"/>
      <w:adjustRightInd w:val="0"/>
      <w:spacing w:line="360" w:lineRule="auto"/>
      <w:jc w:val="left"/>
    </w:pPr>
    <w:rPr>
      <w:b/>
      <w:kern w:val="0"/>
      <w:sz w:val="21"/>
    </w:rPr>
  </w:style>
  <w:style w:type="paragraph" w:customStyle="1" w:styleId="a0">
    <w:name w:val="表号"/>
    <w:basedOn w:val="a3"/>
    <w:rsid w:val="009A1305"/>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ItemStep">
    <w:name w:val="Item Step"/>
    <w:rsid w:val="009A1305"/>
    <w:pPr>
      <w:tabs>
        <w:tab w:val="left" w:pos="1644"/>
      </w:tabs>
      <w:ind w:left="1644" w:hanging="510"/>
      <w:outlineLvl w:val="4"/>
    </w:pPr>
    <w:rPr>
      <w:rFonts w:ascii="Arial" w:eastAsia="宋体" w:hAnsi="Arial" w:cs="Times New Roman"/>
      <w:sz w:val="21"/>
    </w:rPr>
  </w:style>
  <w:style w:type="paragraph" w:customStyle="1" w:styleId="210">
    <w:name w:val="正文文本 21"/>
    <w:basedOn w:val="a3"/>
    <w:rsid w:val="009A1305"/>
    <w:pPr>
      <w:adjustRightInd w:val="0"/>
      <w:spacing w:before="120" w:line="360" w:lineRule="auto"/>
      <w:ind w:firstLine="480"/>
      <w:textAlignment w:val="baseline"/>
    </w:pPr>
    <w:rPr>
      <w:sz w:val="24"/>
    </w:rPr>
  </w:style>
  <w:style w:type="paragraph" w:customStyle="1" w:styleId="afff2">
    <w:name w:val="af"/>
    <w:basedOn w:val="a3"/>
    <w:rsid w:val="009A1305"/>
    <w:pPr>
      <w:widowControl/>
      <w:spacing w:line="300" w:lineRule="atLeast"/>
      <w:jc w:val="left"/>
    </w:pPr>
    <w:rPr>
      <w:rFonts w:ascii="宋体" w:hAnsi="宋体"/>
      <w:kern w:val="0"/>
      <w:sz w:val="18"/>
    </w:rPr>
  </w:style>
  <w:style w:type="paragraph" w:customStyle="1" w:styleId="22">
    <w:name w:val="样式 正文首行缩进 2 + 首行缩进:  2 字符"/>
    <w:basedOn w:val="a3"/>
    <w:rsid w:val="009A1305"/>
    <w:pPr>
      <w:numPr>
        <w:numId w:val="9"/>
      </w:numPr>
      <w:adjustRightInd w:val="0"/>
      <w:snapToGrid w:val="0"/>
      <w:spacing w:line="360" w:lineRule="auto"/>
    </w:pPr>
    <w:rPr>
      <w:rFonts w:ascii="Arial" w:hAnsi="Arial"/>
      <w:b/>
      <w:sz w:val="24"/>
    </w:rPr>
  </w:style>
  <w:style w:type="paragraph" w:customStyle="1" w:styleId="afff3">
    <w:name w:val="普通正文"/>
    <w:basedOn w:val="a3"/>
    <w:rsid w:val="009A1305"/>
    <w:pPr>
      <w:adjustRightInd w:val="0"/>
      <w:spacing w:before="120" w:after="120" w:line="360" w:lineRule="auto"/>
      <w:ind w:firstLine="480"/>
      <w:jc w:val="left"/>
      <w:textAlignment w:val="baseline"/>
    </w:pPr>
    <w:rPr>
      <w:rFonts w:ascii="Arial" w:hAnsi="Arial"/>
      <w:kern w:val="0"/>
      <w:sz w:val="24"/>
    </w:rPr>
  </w:style>
  <w:style w:type="paragraph" w:customStyle="1" w:styleId="afff4">
    <w:name w:val="标准正文"/>
    <w:basedOn w:val="ad"/>
    <w:rsid w:val="009A1305"/>
    <w:pPr>
      <w:spacing w:before="60" w:after="60" w:line="360" w:lineRule="auto"/>
      <w:ind w:leftChars="0" w:left="0" w:firstLine="482"/>
    </w:pPr>
    <w:rPr>
      <w:rFonts w:ascii="Arial" w:hAnsi="Arial"/>
      <w:sz w:val="24"/>
    </w:rPr>
  </w:style>
  <w:style w:type="paragraph" w:customStyle="1" w:styleId="xl40">
    <w:name w:val="xl40"/>
    <w:basedOn w:val="a3"/>
    <w:rsid w:val="009A130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74">
    <w:name w:val="样式 首行缩进:  0.74 厘米"/>
    <w:basedOn w:val="a3"/>
    <w:rsid w:val="009A1305"/>
    <w:pPr>
      <w:spacing w:line="360" w:lineRule="auto"/>
      <w:ind w:firstLine="420"/>
    </w:pPr>
    <w:rPr>
      <w:sz w:val="24"/>
    </w:rPr>
  </w:style>
  <w:style w:type="paragraph" w:customStyle="1" w:styleId="211">
    <w:name w:val="正文文本缩进 21"/>
    <w:basedOn w:val="a3"/>
    <w:rsid w:val="009A1305"/>
    <w:pPr>
      <w:adjustRightInd w:val="0"/>
      <w:spacing w:before="120"/>
      <w:ind w:firstLine="420"/>
      <w:textAlignment w:val="baseline"/>
    </w:pPr>
    <w:rPr>
      <w:sz w:val="24"/>
    </w:rPr>
  </w:style>
  <w:style w:type="paragraph" w:customStyle="1" w:styleId="afff5">
    <w:name w:val="È±Ê¡ÎÄ±¾"/>
    <w:basedOn w:val="a3"/>
    <w:rsid w:val="009A1305"/>
    <w:pPr>
      <w:widowControl/>
      <w:overflowPunct w:val="0"/>
      <w:autoSpaceDE w:val="0"/>
      <w:autoSpaceDN w:val="0"/>
      <w:adjustRightInd w:val="0"/>
      <w:jc w:val="left"/>
      <w:textAlignment w:val="baseline"/>
    </w:pPr>
    <w:rPr>
      <w:kern w:val="0"/>
      <w:sz w:val="24"/>
    </w:rPr>
  </w:style>
  <w:style w:type="paragraph" w:customStyle="1" w:styleId="AANumbering">
    <w:name w:val="AA Numbering"/>
    <w:basedOn w:val="a3"/>
    <w:rsid w:val="009A130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
    <w:name w:val="小标题 1"/>
    <w:basedOn w:val="a3"/>
    <w:rsid w:val="009A1305"/>
    <w:pPr>
      <w:autoSpaceDE w:val="0"/>
      <w:autoSpaceDN w:val="0"/>
      <w:adjustRightInd w:val="0"/>
      <w:spacing w:line="360" w:lineRule="atLeast"/>
    </w:pPr>
    <w:rPr>
      <w:rFonts w:ascii="文鼎粗黑" w:eastAsia="文鼎粗黑"/>
      <w:kern w:val="0"/>
      <w:sz w:val="22"/>
    </w:rPr>
  </w:style>
  <w:style w:type="paragraph" w:customStyle="1" w:styleId="2b">
    <w:name w:val="附录2"/>
    <w:basedOn w:val="a3"/>
    <w:next w:val="a3"/>
    <w:rsid w:val="009A1305"/>
    <w:pPr>
      <w:tabs>
        <w:tab w:val="left" w:pos="420"/>
        <w:tab w:val="left" w:pos="624"/>
      </w:tabs>
      <w:ind w:left="420" w:hanging="420"/>
      <w:outlineLvl w:val="1"/>
    </w:pPr>
    <w:rPr>
      <w:rFonts w:ascii="黑体" w:eastAsia="黑体" w:hAnsi="黑体"/>
      <w:b/>
      <w:sz w:val="32"/>
    </w:rPr>
  </w:style>
  <w:style w:type="paragraph" w:customStyle="1" w:styleId="Note">
    <w:name w:val="Note"/>
    <w:basedOn w:val="a3"/>
    <w:rsid w:val="009A1305"/>
    <w:pPr>
      <w:pBdr>
        <w:top w:val="single" w:sz="12" w:space="3" w:color="auto"/>
        <w:bottom w:val="single" w:sz="12" w:space="3" w:color="auto"/>
      </w:pBdr>
      <w:spacing w:line="360" w:lineRule="auto"/>
    </w:pPr>
    <w:rPr>
      <w:sz w:val="24"/>
    </w:rPr>
  </w:style>
  <w:style w:type="paragraph" w:customStyle="1" w:styleId="46">
    <w:name w:val="正文4"/>
    <w:basedOn w:val="a3"/>
    <w:rsid w:val="009A1305"/>
    <w:pPr>
      <w:tabs>
        <w:tab w:val="left" w:pos="1275"/>
      </w:tabs>
      <w:spacing w:before="60" w:after="60" w:line="360" w:lineRule="auto"/>
      <w:ind w:leftChars="400" w:left="820" w:hanging="705"/>
    </w:pPr>
    <w:rPr>
      <w:sz w:val="24"/>
    </w:rPr>
  </w:style>
  <w:style w:type="paragraph" w:customStyle="1" w:styleId="CharChar1Char">
    <w:name w:val="Char Char1 Char"/>
    <w:basedOn w:val="a3"/>
    <w:rsid w:val="009A1305"/>
    <w:rPr>
      <w:rFonts w:ascii="Tahoma" w:hAnsi="Tahoma"/>
      <w:sz w:val="24"/>
      <w:szCs w:val="24"/>
    </w:rPr>
  </w:style>
  <w:style w:type="paragraph" w:customStyle="1" w:styleId="19">
    <w:name w:val="1.正文"/>
    <w:basedOn w:val="a3"/>
    <w:rsid w:val="009A1305"/>
    <w:pPr>
      <w:spacing w:line="360" w:lineRule="auto"/>
      <w:ind w:leftChars="225" w:left="540" w:firstLineChars="225" w:firstLine="540"/>
    </w:pPr>
    <w:rPr>
      <w:sz w:val="24"/>
    </w:rPr>
  </w:style>
  <w:style w:type="paragraph" w:customStyle="1" w:styleId="bt">
    <w:name w:val="bt"/>
    <w:basedOn w:val="a3"/>
    <w:next w:val="ac"/>
    <w:rsid w:val="009A130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412">
    <w:name w:val="样式 正文缩进正文（首行缩进两字）表正文正文非缩进特点标题4段1 + 首行缩进:  2 字符"/>
    <w:basedOn w:val="a7"/>
    <w:rsid w:val="009A1305"/>
    <w:pPr>
      <w:ind w:firstLineChars="200" w:firstLine="480"/>
    </w:pPr>
  </w:style>
  <w:style w:type="paragraph" w:customStyle="1" w:styleId="1a">
    <w:name w:val="附录1"/>
    <w:basedOn w:val="a3"/>
    <w:next w:val="a3"/>
    <w:rsid w:val="009A1305"/>
    <w:pPr>
      <w:tabs>
        <w:tab w:val="left" w:pos="1304"/>
      </w:tabs>
      <w:ind w:left="425" w:hanging="425"/>
      <w:outlineLvl w:val="0"/>
    </w:pPr>
    <w:rPr>
      <w:rFonts w:ascii="黑体" w:eastAsia="黑体" w:hAnsi="黑体"/>
      <w:b/>
      <w:sz w:val="44"/>
    </w:rPr>
  </w:style>
  <w:style w:type="paragraph" w:customStyle="1" w:styleId="afff6">
    <w:name w:val="表格文本"/>
    <w:rsid w:val="009A1305"/>
    <w:pPr>
      <w:tabs>
        <w:tab w:val="decimal" w:pos="0"/>
      </w:tabs>
    </w:pPr>
    <w:rPr>
      <w:rFonts w:ascii="Arial" w:eastAsia="宋体" w:hAnsi="Arial" w:cs="Times New Roman"/>
      <w:sz w:val="21"/>
    </w:rPr>
  </w:style>
  <w:style w:type="paragraph" w:customStyle="1" w:styleId="CharCharCharCharCharChar">
    <w:name w:val="Char Char 字元 字元 字元 Char Char Char Char"/>
    <w:basedOn w:val="a3"/>
    <w:rsid w:val="009A1305"/>
    <w:pPr>
      <w:adjustRightInd w:val="0"/>
      <w:spacing w:line="360" w:lineRule="auto"/>
    </w:pPr>
    <w:rPr>
      <w:kern w:val="0"/>
      <w:sz w:val="24"/>
    </w:rPr>
  </w:style>
  <w:style w:type="paragraph" w:customStyle="1" w:styleId="37">
    <w:name w:val="样式3"/>
    <w:basedOn w:val="1"/>
    <w:next w:val="1"/>
    <w:rsid w:val="009A1305"/>
    <w:pPr>
      <w:keepLines/>
      <w:adjustRightInd w:val="0"/>
      <w:spacing w:before="340" w:after="330" w:line="576" w:lineRule="auto"/>
    </w:pPr>
    <w:rPr>
      <w:rFonts w:ascii="Times New Roman" w:eastAsia="黑体"/>
      <w:b/>
      <w:kern w:val="44"/>
      <w:sz w:val="44"/>
    </w:rPr>
  </w:style>
  <w:style w:type="paragraph" w:customStyle="1" w:styleId="afff7">
    <w:name w:val="摘要"/>
    <w:basedOn w:val="a3"/>
    <w:next w:val="23"/>
    <w:rsid w:val="009A1305"/>
    <w:pPr>
      <w:spacing w:line="360" w:lineRule="auto"/>
    </w:pPr>
    <w:rPr>
      <w:rFonts w:eastAsia="黑体"/>
      <w:sz w:val="20"/>
    </w:rPr>
  </w:style>
  <w:style w:type="paragraph" w:customStyle="1" w:styleId="afff8">
    <w:name w:val="司法正文"/>
    <w:rsid w:val="009A1305"/>
    <w:pPr>
      <w:widowControl w:val="0"/>
      <w:ind w:firstLineChars="200" w:firstLine="200"/>
      <w:jc w:val="both"/>
    </w:pPr>
    <w:rPr>
      <w:rFonts w:ascii="Times New Roman" w:eastAsia="仿宋_GB2312" w:hAnsi="Times New Roman" w:cs="Times New Roman"/>
      <w:sz w:val="32"/>
    </w:rPr>
  </w:style>
  <w:style w:type="paragraph" w:customStyle="1" w:styleId="afff9">
    <w:name w:val="标题无"/>
    <w:basedOn w:val="a3"/>
    <w:rsid w:val="009A1305"/>
    <w:pPr>
      <w:spacing w:line="360" w:lineRule="auto"/>
    </w:pPr>
    <w:rPr>
      <w:sz w:val="24"/>
    </w:rPr>
  </w:style>
  <w:style w:type="paragraph" w:customStyle="1" w:styleId="Charf1">
    <w:name w:val="段 Char"/>
    <w:rsid w:val="009A1305"/>
    <w:pPr>
      <w:autoSpaceDE w:val="0"/>
      <w:autoSpaceDN w:val="0"/>
      <w:ind w:firstLineChars="200" w:firstLine="200"/>
      <w:jc w:val="both"/>
    </w:pPr>
    <w:rPr>
      <w:rFonts w:ascii="宋体" w:eastAsia="宋体" w:hAnsi="Times New Roman" w:cs="Times New Roman"/>
      <w:sz w:val="21"/>
    </w:rPr>
  </w:style>
  <w:style w:type="paragraph" w:customStyle="1" w:styleId="20257">
    <w:name w:val="样式 样式 正文首行缩进 2 + 左  0 字符 + 首行缩进:  2.57 字符"/>
    <w:basedOn w:val="a3"/>
    <w:next w:val="a3"/>
    <w:rsid w:val="009A1305"/>
    <w:pPr>
      <w:adjustRightInd w:val="0"/>
      <w:snapToGrid w:val="0"/>
      <w:spacing w:after="120"/>
      <w:ind w:firstLineChars="257" w:firstLine="540"/>
    </w:pPr>
    <w:rPr>
      <w:sz w:val="21"/>
    </w:rPr>
  </w:style>
  <w:style w:type="paragraph" w:customStyle="1" w:styleId="afffa">
    <w:name w:val="二级列表"/>
    <w:basedOn w:val="afffb"/>
    <w:next w:val="afffb"/>
    <w:rsid w:val="009A1305"/>
    <w:pPr>
      <w:tabs>
        <w:tab w:val="left" w:pos="2120"/>
      </w:tabs>
      <w:ind w:firstLineChars="0" w:firstLine="0"/>
    </w:pPr>
    <w:rPr>
      <w:b/>
    </w:rPr>
  </w:style>
  <w:style w:type="paragraph" w:customStyle="1" w:styleId="afffb">
    <w:name w:val="段落正文"/>
    <w:basedOn w:val="a3"/>
    <w:rsid w:val="009A1305"/>
    <w:pPr>
      <w:spacing w:beforeLines="50" w:line="360" w:lineRule="auto"/>
      <w:ind w:firstLineChars="200" w:firstLine="200"/>
    </w:pPr>
    <w:rPr>
      <w:spacing w:val="2"/>
      <w:sz w:val="24"/>
    </w:rPr>
  </w:style>
  <w:style w:type="paragraph" w:customStyle="1" w:styleId="afffc">
    <w:name w:val="简单回函地址"/>
    <w:basedOn w:val="a3"/>
    <w:rsid w:val="009A1305"/>
    <w:pPr>
      <w:adjustRightInd w:val="0"/>
      <w:snapToGrid w:val="0"/>
      <w:spacing w:line="360" w:lineRule="auto"/>
    </w:pPr>
    <w:rPr>
      <w:sz w:val="24"/>
    </w:rPr>
  </w:style>
  <w:style w:type="paragraph" w:customStyle="1" w:styleId="afffd">
    <w:name w:val="一级条标题"/>
    <w:basedOn w:val="a"/>
    <w:next w:val="aff9"/>
    <w:rsid w:val="009A1305"/>
    <w:pPr>
      <w:numPr>
        <w:numId w:val="0"/>
      </w:numPr>
      <w:spacing w:beforeLines="0" w:afterLines="0"/>
      <w:ind w:left="525"/>
      <w:outlineLvl w:val="2"/>
    </w:pPr>
    <w:rPr>
      <w:sz w:val="21"/>
    </w:rPr>
  </w:style>
  <w:style w:type="paragraph" w:customStyle="1" w:styleId="TableTextCharChar">
    <w:name w:val="Table Text Char Char"/>
    <w:rsid w:val="009A1305"/>
    <w:pPr>
      <w:snapToGrid w:val="0"/>
      <w:spacing w:before="80" w:after="80"/>
    </w:pPr>
    <w:rPr>
      <w:rFonts w:ascii="Arial" w:eastAsia="宋体" w:hAnsi="Arial" w:cs="Times New Roman"/>
      <w:kern w:val="2"/>
      <w:sz w:val="18"/>
    </w:rPr>
  </w:style>
  <w:style w:type="paragraph" w:customStyle="1" w:styleId="0740">
    <w:name w:val="标书正文:  0.74 厘米"/>
    <w:basedOn w:val="a3"/>
    <w:rsid w:val="009A1305"/>
    <w:pPr>
      <w:snapToGrid w:val="0"/>
      <w:spacing w:line="360" w:lineRule="auto"/>
      <w:ind w:firstLine="420"/>
    </w:pPr>
    <w:rPr>
      <w:sz w:val="24"/>
    </w:rPr>
  </w:style>
  <w:style w:type="paragraph" w:customStyle="1" w:styleId="CharCharCharCharChar">
    <w:name w:val="文档正文 Char Char Char Char Char"/>
    <w:basedOn w:val="a3"/>
    <w:rsid w:val="009A1305"/>
    <w:pPr>
      <w:adjustRightInd w:val="0"/>
      <w:spacing w:line="440" w:lineRule="exact"/>
      <w:ind w:firstLine="420"/>
      <w:textAlignment w:val="baseline"/>
    </w:pPr>
    <w:rPr>
      <w:rFonts w:ascii="Arial Narrow" w:hAnsi="Arial Narrow"/>
      <w:kern w:val="0"/>
      <w:sz w:val="24"/>
    </w:rPr>
  </w:style>
  <w:style w:type="paragraph" w:customStyle="1" w:styleId="afffe">
    <w:name w:val="图标"/>
    <w:basedOn w:val="a3"/>
    <w:next w:val="a3"/>
    <w:rsid w:val="009A130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rsid w:val="009A1305"/>
    <w:pPr>
      <w:numPr>
        <w:numId w:val="10"/>
      </w:numPr>
      <w:spacing w:before="560" w:line="400" w:lineRule="exact"/>
      <w:jc w:val="center"/>
      <w:outlineLvl w:val="0"/>
    </w:pPr>
    <w:rPr>
      <w:b w:val="0"/>
      <w:sz w:val="44"/>
    </w:rPr>
  </w:style>
  <w:style w:type="paragraph" w:customStyle="1" w:styleId="Char1CharCharChar">
    <w:name w:val="Char1 Char Char Char"/>
    <w:basedOn w:val="a3"/>
    <w:rsid w:val="009A1305"/>
    <w:rPr>
      <w:rFonts w:ascii="Tahoma" w:hAnsi="Tahoma"/>
      <w:sz w:val="30"/>
    </w:rPr>
  </w:style>
  <w:style w:type="paragraph" w:customStyle="1" w:styleId="affff">
    <w:name w:val="表格内文字"/>
    <w:basedOn w:val="af"/>
    <w:rsid w:val="009A1305"/>
    <w:pPr>
      <w:adjustRightInd w:val="0"/>
    </w:pPr>
    <w:rPr>
      <w:color w:val="000000"/>
      <w:lang w:val="en-GB"/>
    </w:rPr>
  </w:style>
  <w:style w:type="paragraph" w:customStyle="1" w:styleId="affff0">
    <w:name w:val="内容标题"/>
    <w:basedOn w:val="a9"/>
    <w:rsid w:val="009A1305"/>
    <w:rPr>
      <w:rFonts w:ascii="Tahoma" w:hAnsi="Tahoma"/>
      <w:sz w:val="24"/>
    </w:rPr>
  </w:style>
  <w:style w:type="paragraph" w:customStyle="1" w:styleId="Char1CharCharChar1">
    <w:name w:val="Char1 Char Char Char1"/>
    <w:basedOn w:val="a3"/>
    <w:rsid w:val="009A1305"/>
    <w:rPr>
      <w:rFonts w:ascii="Tahoma" w:hAnsi="Tahoma"/>
      <w:sz w:val="24"/>
    </w:rPr>
  </w:style>
  <w:style w:type="paragraph" w:customStyle="1" w:styleId="CharCharCharCharCharChar1Char">
    <w:name w:val="Char Char Char Char Char Char1 Char"/>
    <w:basedOn w:val="a3"/>
    <w:rsid w:val="009A1305"/>
    <w:pPr>
      <w:widowControl/>
      <w:spacing w:after="160" w:line="240" w:lineRule="exact"/>
      <w:jc w:val="left"/>
    </w:pPr>
    <w:rPr>
      <w:rFonts w:ascii="Verdana" w:hAnsi="Verdana"/>
      <w:kern w:val="0"/>
      <w:sz w:val="21"/>
      <w:lang w:eastAsia="en-US"/>
    </w:rPr>
  </w:style>
  <w:style w:type="paragraph" w:customStyle="1" w:styleId="TableHeading">
    <w:name w:val="Table Heading"/>
    <w:rsid w:val="009A1305"/>
    <w:pPr>
      <w:keepNext/>
      <w:snapToGrid w:val="0"/>
      <w:spacing w:before="80" w:after="80"/>
      <w:jc w:val="center"/>
    </w:pPr>
    <w:rPr>
      <w:rFonts w:ascii="Arial" w:eastAsia="黑体" w:hAnsi="Arial" w:cs="Times New Roman"/>
      <w:sz w:val="18"/>
    </w:rPr>
  </w:style>
  <w:style w:type="paragraph" w:customStyle="1" w:styleId="16615">
    <w:name w:val="样式 标题 1 + 居中 段前: 6 磅 段后: 6 磅 行距: 1.5 倍行距"/>
    <w:basedOn w:val="1"/>
    <w:rsid w:val="009A1305"/>
    <w:pPr>
      <w:keepLines/>
      <w:adjustRightInd w:val="0"/>
      <w:spacing w:before="120" w:after="120" w:line="360" w:lineRule="auto"/>
      <w:jc w:val="center"/>
    </w:pPr>
    <w:rPr>
      <w:rFonts w:ascii="Times New Roman"/>
      <w:b/>
      <w:kern w:val="44"/>
      <w:sz w:val="32"/>
    </w:rPr>
  </w:style>
  <w:style w:type="paragraph" w:customStyle="1" w:styleId="CharCharCharCharCharCharChar1">
    <w:name w:val="Char Char Char Char Char Char Char1"/>
    <w:basedOn w:val="a3"/>
    <w:rsid w:val="009A1305"/>
    <w:rPr>
      <w:rFonts w:ascii="Tahoma" w:hAnsi="Tahoma"/>
      <w:sz w:val="24"/>
    </w:rPr>
  </w:style>
  <w:style w:type="paragraph" w:customStyle="1" w:styleId="xl53">
    <w:name w:val="xl53"/>
    <w:basedOn w:val="a3"/>
    <w:rsid w:val="009A130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首行缩进 1"/>
    <w:basedOn w:val="a3"/>
    <w:rsid w:val="009A1305"/>
    <w:pPr>
      <w:spacing w:after="120" w:line="360" w:lineRule="auto"/>
      <w:ind w:firstLineChars="200" w:firstLine="200"/>
    </w:pPr>
    <w:rPr>
      <w:sz w:val="24"/>
    </w:rPr>
  </w:style>
  <w:style w:type="paragraph" w:customStyle="1" w:styleId="xl27">
    <w:name w:val="xl27"/>
    <w:basedOn w:val="a3"/>
    <w:rsid w:val="009A130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2c">
    <w:name w:val="正文字缩2字"/>
    <w:basedOn w:val="a3"/>
    <w:rsid w:val="009A1305"/>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3"/>
    <w:rsid w:val="009A1305"/>
    <w:rPr>
      <w:rFonts w:ascii="仿宋_GB2312"/>
      <w:b/>
      <w:sz w:val="30"/>
    </w:rPr>
  </w:style>
  <w:style w:type="paragraph" w:customStyle="1" w:styleId="content">
    <w:name w:val="content"/>
    <w:basedOn w:val="a3"/>
    <w:rsid w:val="009A130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rsid w:val="009A1305"/>
    <w:pPr>
      <w:numPr>
        <w:numId w:val="6"/>
      </w:numPr>
      <w:tabs>
        <w:tab w:val="left" w:pos="397"/>
      </w:tabs>
      <w:spacing w:before="40" w:after="40"/>
      <w:jc w:val="both"/>
    </w:pPr>
    <w:rPr>
      <w:rFonts w:ascii="Arial" w:eastAsia="宋体" w:hAnsi="Arial" w:cs="Times New Roman"/>
      <w:sz w:val="18"/>
    </w:rPr>
  </w:style>
  <w:style w:type="paragraph" w:customStyle="1" w:styleId="affff1">
    <w:name w:val="缺省文本"/>
    <w:basedOn w:val="a3"/>
    <w:rsid w:val="009A1305"/>
    <w:pPr>
      <w:tabs>
        <w:tab w:val="left" w:pos="1260"/>
      </w:tabs>
      <w:autoSpaceDE w:val="0"/>
      <w:autoSpaceDN w:val="0"/>
      <w:adjustRightInd w:val="0"/>
      <w:spacing w:line="360" w:lineRule="auto"/>
      <w:jc w:val="left"/>
    </w:pPr>
    <w:rPr>
      <w:kern w:val="0"/>
      <w:sz w:val="24"/>
    </w:rPr>
  </w:style>
  <w:style w:type="paragraph" w:customStyle="1" w:styleId="xl23">
    <w:name w:val="xl23"/>
    <w:basedOn w:val="a3"/>
    <w:rsid w:val="009A1305"/>
    <w:pPr>
      <w:widowControl/>
      <w:spacing w:before="100" w:beforeAutospacing="1" w:after="100" w:afterAutospacing="1" w:line="360" w:lineRule="auto"/>
      <w:textAlignment w:val="top"/>
    </w:pPr>
    <w:rPr>
      <w:kern w:val="0"/>
      <w:sz w:val="24"/>
    </w:rPr>
  </w:style>
  <w:style w:type="paragraph" w:customStyle="1" w:styleId="TableTextChar1">
    <w:name w:val="Table Text Char1"/>
    <w:rsid w:val="009A1305"/>
    <w:pPr>
      <w:snapToGrid w:val="0"/>
      <w:spacing w:before="80" w:after="80"/>
    </w:pPr>
    <w:rPr>
      <w:rFonts w:ascii="Arial" w:eastAsia="宋体" w:hAnsi="Arial" w:cs="Times New Roman"/>
      <w:kern w:val="2"/>
      <w:sz w:val="18"/>
    </w:rPr>
  </w:style>
  <w:style w:type="paragraph" w:customStyle="1" w:styleId="affff2">
    <w:name w:val="正文格式"/>
    <w:basedOn w:val="a3"/>
    <w:rsid w:val="009A130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0">
    <w:name w:val="00"/>
    <w:basedOn w:val="a3"/>
    <w:rsid w:val="009A1305"/>
    <w:pPr>
      <w:autoSpaceDE w:val="0"/>
      <w:autoSpaceDN w:val="0"/>
      <w:adjustRightInd w:val="0"/>
      <w:jc w:val="left"/>
    </w:pPr>
    <w:rPr>
      <w:rFonts w:ascii="黑体" w:eastAsia="黑体"/>
      <w:b/>
      <w:kern w:val="0"/>
      <w:sz w:val="20"/>
    </w:rPr>
  </w:style>
  <w:style w:type="paragraph" w:customStyle="1" w:styleId="Char20">
    <w:name w:val="Char2"/>
    <w:basedOn w:val="a3"/>
    <w:rsid w:val="009A1305"/>
    <w:pPr>
      <w:spacing w:line="240" w:lineRule="atLeast"/>
      <w:ind w:left="420" w:firstLine="420"/>
    </w:pPr>
    <w:rPr>
      <w:kern w:val="0"/>
      <w:sz w:val="21"/>
    </w:rPr>
  </w:style>
  <w:style w:type="paragraph" w:customStyle="1" w:styleId="affff3">
    <w:name w:val="表文字"/>
    <w:rsid w:val="009A1305"/>
    <w:rPr>
      <w:rFonts w:ascii="宋体" w:eastAsia="宋体" w:hAnsi="Times New Roman" w:cs="Times New Roman"/>
      <w:kern w:val="2"/>
    </w:rPr>
  </w:style>
  <w:style w:type="paragraph" w:customStyle="1" w:styleId="38">
    <w:name w:val="附录3"/>
    <w:basedOn w:val="a3"/>
    <w:next w:val="a3"/>
    <w:rsid w:val="009A1305"/>
    <w:pPr>
      <w:tabs>
        <w:tab w:val="left" w:pos="851"/>
      </w:tabs>
      <w:ind w:left="425" w:hanging="425"/>
      <w:outlineLvl w:val="2"/>
    </w:pPr>
    <w:rPr>
      <w:rFonts w:eastAsia="黑体"/>
      <w:b/>
      <w:sz w:val="32"/>
    </w:rPr>
  </w:style>
  <w:style w:type="paragraph" w:customStyle="1" w:styleId="affff4">
    <w:name w:val="列表项目"/>
    <w:basedOn w:val="a3"/>
    <w:rsid w:val="009A1305"/>
    <w:pPr>
      <w:tabs>
        <w:tab w:val="left" w:pos="420"/>
      </w:tabs>
      <w:spacing w:line="288" w:lineRule="auto"/>
      <w:ind w:leftChars="200" w:left="840" w:hangingChars="200" w:hanging="420"/>
    </w:pPr>
    <w:rPr>
      <w:sz w:val="21"/>
    </w:rPr>
  </w:style>
  <w:style w:type="paragraph" w:customStyle="1" w:styleId="CharCharChar">
    <w:name w:val="Char Char Char"/>
    <w:basedOn w:val="a3"/>
    <w:rsid w:val="009A1305"/>
    <w:rPr>
      <w:rFonts w:ascii="Tahoma" w:hAnsi="Tahoma"/>
      <w:sz w:val="24"/>
    </w:rPr>
  </w:style>
  <w:style w:type="paragraph" w:customStyle="1" w:styleId="1c">
    <w:name w:val="正文1"/>
    <w:basedOn w:val="a3"/>
    <w:rsid w:val="009A1305"/>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9A1305"/>
    <w:pPr>
      <w:numPr>
        <w:numId w:val="11"/>
      </w:numPr>
      <w:tabs>
        <w:tab w:val="left" w:pos="709"/>
      </w:tabs>
    </w:pPr>
  </w:style>
  <w:style w:type="paragraph" w:customStyle="1" w:styleId="CharCharCharCharChar0">
    <w:name w:val="Char Char Char Char Char"/>
    <w:basedOn w:val="a3"/>
    <w:rsid w:val="009A1305"/>
    <w:pPr>
      <w:tabs>
        <w:tab w:val="left" w:pos="425"/>
      </w:tabs>
      <w:ind w:left="1620" w:hanging="360"/>
    </w:pPr>
    <w:rPr>
      <w:rFonts w:ascii="Tahoma" w:hAnsi="Tahoma"/>
      <w:sz w:val="24"/>
    </w:rPr>
  </w:style>
  <w:style w:type="paragraph" w:customStyle="1" w:styleId="affff5">
    <w:name w:val="关键词"/>
    <w:basedOn w:val="a3"/>
    <w:next w:val="a3"/>
    <w:rsid w:val="009A1305"/>
    <w:pPr>
      <w:spacing w:line="360" w:lineRule="auto"/>
    </w:pPr>
    <w:rPr>
      <w:rFonts w:eastAsia="黑体"/>
      <w:sz w:val="20"/>
    </w:rPr>
  </w:style>
  <w:style w:type="paragraph" w:customStyle="1" w:styleId="affff6">
    <w:name w:val="可研正文"/>
    <w:basedOn w:val="ac"/>
    <w:rsid w:val="009A1305"/>
    <w:pPr>
      <w:adjustRightInd w:val="0"/>
      <w:snapToGrid w:val="0"/>
      <w:spacing w:line="440" w:lineRule="exact"/>
      <w:ind w:firstLine="567"/>
    </w:pPr>
    <w:rPr>
      <w:sz w:val="28"/>
    </w:rPr>
  </w:style>
  <w:style w:type="paragraph" w:customStyle="1" w:styleId="INFeature">
    <w:name w:val="IN Feature"/>
    <w:next w:val="INStep"/>
    <w:rsid w:val="009A1305"/>
    <w:pPr>
      <w:keepNext/>
      <w:keepLines/>
      <w:spacing w:before="240" w:after="240"/>
      <w:outlineLvl w:val="7"/>
    </w:pPr>
    <w:rPr>
      <w:rFonts w:ascii="Arial" w:eastAsia="黑体" w:hAnsi="Arial" w:cs="Times New Roman"/>
      <w:sz w:val="21"/>
    </w:rPr>
  </w:style>
  <w:style w:type="paragraph" w:customStyle="1" w:styleId="CharCharCharCharCharCharCharCharCharCharCharCharChar">
    <w:name w:val="Char Char Char Char Char Char Char Char Char Char Char Char Char"/>
    <w:basedOn w:val="a3"/>
    <w:rsid w:val="009A1305"/>
    <w:pPr>
      <w:widowControl/>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3"/>
    <w:rsid w:val="009A1305"/>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c"/>
    <w:rsid w:val="009A1305"/>
    <w:pPr>
      <w:adjustRightInd w:val="0"/>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3"/>
    <w:rsid w:val="009A1305"/>
    <w:pPr>
      <w:widowControl/>
      <w:spacing w:after="160" w:line="240" w:lineRule="exact"/>
      <w:jc w:val="left"/>
    </w:pPr>
    <w:rPr>
      <w:rFonts w:ascii="Verdana" w:hAnsi="Verdana"/>
      <w:kern w:val="0"/>
      <w:sz w:val="20"/>
      <w:lang w:eastAsia="en-US"/>
    </w:rPr>
  </w:style>
  <w:style w:type="paragraph" w:customStyle="1" w:styleId="1xz">
    <w:name w:val="样式1xz"/>
    <w:basedOn w:val="a3"/>
    <w:rsid w:val="009A1305"/>
    <w:pPr>
      <w:tabs>
        <w:tab w:val="left" w:pos="1050"/>
        <w:tab w:val="right" w:leader="dot" w:pos="8296"/>
      </w:tabs>
    </w:pPr>
    <w:rPr>
      <w:caps/>
      <w:spacing w:val="20"/>
      <w:sz w:val="24"/>
    </w:rPr>
  </w:style>
  <w:style w:type="paragraph" w:customStyle="1" w:styleId="Charf2">
    <w:name w:val="正文格式 Char"/>
    <w:basedOn w:val="a3"/>
    <w:rsid w:val="009A1305"/>
    <w:pPr>
      <w:widowControl/>
      <w:adjustRightInd w:val="0"/>
      <w:spacing w:line="440" w:lineRule="atLeast"/>
      <w:ind w:firstLine="510"/>
      <w:textAlignment w:val="baseline"/>
    </w:pPr>
    <w:rPr>
      <w:kern w:val="0"/>
      <w:sz w:val="24"/>
    </w:rPr>
  </w:style>
  <w:style w:type="paragraph" w:customStyle="1" w:styleId="TableContents">
    <w:name w:val="Table Contents"/>
    <w:basedOn w:val="ac"/>
    <w:rsid w:val="009A1305"/>
    <w:pPr>
      <w:suppressAutoHyphens/>
      <w:jc w:val="left"/>
    </w:pPr>
    <w:rPr>
      <w:rFonts w:ascii="Times New Roman" w:eastAsia="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9A1305"/>
    <w:rPr>
      <w:rFonts w:ascii="Tahoma" w:hAnsi="Tahoma"/>
      <w:sz w:val="24"/>
    </w:rPr>
  </w:style>
  <w:style w:type="paragraph" w:customStyle="1" w:styleId="affff7">
    <w:name w:val="二级条标题"/>
    <w:basedOn w:val="afffd"/>
    <w:next w:val="aff9"/>
    <w:rsid w:val="009A1305"/>
    <w:pPr>
      <w:ind w:left="840"/>
      <w:outlineLvl w:val="3"/>
    </w:pPr>
  </w:style>
  <w:style w:type="paragraph" w:customStyle="1" w:styleId="a2">
    <w:name w:val="操作步骤"/>
    <w:basedOn w:val="a3"/>
    <w:rsid w:val="009A1305"/>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8">
    <w:name w:val="项目"/>
    <w:basedOn w:val="a3"/>
    <w:rsid w:val="009A1305"/>
    <w:pPr>
      <w:tabs>
        <w:tab w:val="left" w:pos="1280"/>
      </w:tabs>
      <w:spacing w:before="120" w:after="120" w:line="360" w:lineRule="auto"/>
      <w:ind w:left="-7" w:firstLine="567"/>
      <w:jc w:val="left"/>
      <w:textAlignment w:val="baseline"/>
    </w:pPr>
    <w:rPr>
      <w:rFonts w:ascii="宋体"/>
      <w:kern w:val="0"/>
      <w:sz w:val="24"/>
    </w:rPr>
  </w:style>
  <w:style w:type="paragraph" w:customStyle="1" w:styleId="affff9">
    <w:name w:val="表头"/>
    <w:basedOn w:val="affffa"/>
    <w:rsid w:val="009A1305"/>
    <w:pPr>
      <w:jc w:val="center"/>
    </w:pPr>
    <w:rPr>
      <w:b/>
      <w:bCs/>
    </w:rPr>
  </w:style>
  <w:style w:type="paragraph" w:customStyle="1" w:styleId="affffa">
    <w:name w:val="表格正文"/>
    <w:basedOn w:val="a3"/>
    <w:rsid w:val="009A1305"/>
    <w:rPr>
      <w:rFonts w:ascii="Calibri" w:eastAsia="仿宋" w:hAnsi="Calibri" w:cs="宋体"/>
      <w:sz w:val="24"/>
    </w:rPr>
  </w:style>
  <w:style w:type="character" w:customStyle="1" w:styleId="Char11">
    <w:name w:val="纯文本 Char1"/>
    <w:link w:val="af"/>
    <w:uiPriority w:val="99"/>
    <w:qFormat/>
    <w:locked/>
    <w:rsid w:val="009A1305"/>
    <w:rPr>
      <w:rFonts w:ascii="宋体" w:eastAsia="宋体" w:hAnsi="Courier New" w:cs="Times New Roman"/>
      <w:szCs w:val="20"/>
    </w:rPr>
  </w:style>
  <w:style w:type="paragraph" w:styleId="affffb">
    <w:name w:val="List Paragraph"/>
    <w:basedOn w:val="a3"/>
    <w:uiPriority w:val="99"/>
    <w:qFormat/>
    <w:rsid w:val="009A1305"/>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EC8C6-A19B-4B09-920B-400283EF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2182</Words>
  <Characters>12440</Characters>
  <Application>Microsoft Office Word</Application>
  <DocSecurity>0</DocSecurity>
  <Lines>103</Lines>
  <Paragraphs>29</Paragraphs>
  <ScaleCrop>false</ScaleCrop>
  <Company>Microsoft</Company>
  <LinksUpToDate>false</LinksUpToDate>
  <CharactersWithSpaces>14593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2</cp:revision>
  <dcterms:created xsi:type="dcterms:W3CDTF">2021-11-17T08:18:00Z</dcterms:created>
  <dcterms:modified xsi:type="dcterms:W3CDTF">2021-11-17T08:18:00Z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CABEDAEC884F42BAB2FD4A251B0E6DD8</vt:lpwstr>
  </property>
</Properties>
</file>